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ECFF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ABBFD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AD272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282AB8" w14:textId="77777777" w:rsidR="004C5E93" w:rsidRPr="00C24038" w:rsidRDefault="004C5E93" w:rsidP="00BD787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FFB9D60" w14:textId="77777777" w:rsidR="004C5E93" w:rsidRPr="00C24038" w:rsidRDefault="004C5E93" w:rsidP="00C2403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2D13F1F" w14:textId="77777777" w:rsidR="00E615D0" w:rsidRPr="00C24038" w:rsidRDefault="00E615D0" w:rsidP="00C2403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6F5A89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F0FE2D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Конкурсная работа</w:t>
      </w:r>
    </w:p>
    <w:p w14:paraId="3A53FE55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участника профессионального конкурса</w:t>
      </w:r>
    </w:p>
    <w:p w14:paraId="4350D1A1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актуальных форматов работы библиотек с молодежью</w:t>
      </w:r>
    </w:p>
    <w:p w14:paraId="0E86E3A9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«ЕХ PROFESSO (со знанием дела)»</w:t>
      </w:r>
    </w:p>
    <w:p w14:paraId="67D87986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4038">
        <w:rPr>
          <w:rFonts w:ascii="Times New Roman" w:hAnsi="Times New Roman" w:cs="Times New Roman"/>
          <w:sz w:val="24"/>
          <w:szCs w:val="24"/>
        </w:rPr>
        <w:t>Номинация «Мультимедийные технологии в продвижении библиотеки»</w:t>
      </w:r>
    </w:p>
    <w:p w14:paraId="76BAED2E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4038">
        <w:rPr>
          <w:rFonts w:ascii="Times New Roman" w:hAnsi="Times New Roman" w:cs="Times New Roman"/>
          <w:sz w:val="24"/>
          <w:szCs w:val="24"/>
        </w:rPr>
        <w:t>Тема конкурсной работы:</w:t>
      </w:r>
    </w:p>
    <w:p w14:paraId="7C2A064D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«</w:t>
      </w:r>
      <w:r w:rsidR="00182DD5">
        <w:rPr>
          <w:rFonts w:ascii="Times New Roman" w:hAnsi="Times New Roman" w:cs="Times New Roman"/>
          <w:b/>
          <w:sz w:val="24"/>
          <w:szCs w:val="24"/>
        </w:rPr>
        <w:t>Ас</w:t>
      </w:r>
      <w:r w:rsidR="00182DD5" w:rsidRPr="00230558">
        <w:rPr>
          <w:rFonts w:ascii="Times New Roman" w:hAnsi="Times New Roman" w:cs="Times New Roman"/>
          <w:sz w:val="24"/>
          <w:szCs w:val="24"/>
        </w:rPr>
        <w:t>я</w:t>
      </w:r>
      <w:r w:rsidRPr="00C24038">
        <w:rPr>
          <w:rFonts w:ascii="Times New Roman" w:hAnsi="Times New Roman" w:cs="Times New Roman"/>
          <w:b/>
          <w:sz w:val="24"/>
          <w:szCs w:val="24"/>
        </w:rPr>
        <w:t>»</w:t>
      </w:r>
    </w:p>
    <w:p w14:paraId="7340BD44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A9DF4E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E861B8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F99407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B0B59F" w14:textId="77777777" w:rsidR="004C5E93" w:rsidRPr="00C24038" w:rsidRDefault="004C5E93" w:rsidP="00C240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346FDF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038">
        <w:rPr>
          <w:rFonts w:ascii="Times New Roman" w:hAnsi="Times New Roman" w:cs="Times New Roman"/>
          <w:sz w:val="24"/>
          <w:szCs w:val="24"/>
        </w:rPr>
        <w:t>МКУК «ЦБС Чистоозерного района»</w:t>
      </w:r>
    </w:p>
    <w:p w14:paraId="0EB4B96C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4038">
        <w:rPr>
          <w:rFonts w:ascii="Times New Roman" w:hAnsi="Times New Roman" w:cs="Times New Roman"/>
          <w:sz w:val="24"/>
          <w:szCs w:val="24"/>
        </w:rPr>
        <w:t xml:space="preserve"> Табулгинская сельская библиотека</w:t>
      </w:r>
    </w:p>
    <w:p w14:paraId="463A1E01" w14:textId="6414D194" w:rsidR="004C5E93" w:rsidRPr="00C24038" w:rsidRDefault="0058743D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библиотекарь Клипа Н</w:t>
      </w:r>
      <w:r w:rsidR="001C3EB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1C3EBC">
        <w:rPr>
          <w:rFonts w:ascii="Times New Roman" w:hAnsi="Times New Roman" w:cs="Times New Roman"/>
          <w:sz w:val="24"/>
          <w:szCs w:val="24"/>
        </w:rPr>
        <w:t>.</w:t>
      </w:r>
    </w:p>
    <w:p w14:paraId="3E9DE7ED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D74796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E23330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D28F47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CF84A4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2045FE" w14:textId="77777777" w:rsidR="004C5E93" w:rsidRPr="00C24038" w:rsidRDefault="004C5E93" w:rsidP="00C2403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2A06E1" w14:textId="77777777" w:rsidR="003C448C" w:rsidRDefault="00182DD5" w:rsidP="000A66B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3C448C" w:rsidSect="003C448C">
          <w:footerReference w:type="default" r:id="rId7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3C448C">
        <w:rPr>
          <w:rFonts w:ascii="Times New Roman" w:hAnsi="Times New Roman" w:cs="Times New Roman"/>
          <w:sz w:val="24"/>
          <w:szCs w:val="24"/>
        </w:rPr>
        <w:t>г</w:t>
      </w:r>
    </w:p>
    <w:p w14:paraId="6356A4E7" w14:textId="77777777" w:rsidR="00C32795" w:rsidRPr="00C24038" w:rsidRDefault="00C32795" w:rsidP="00C32795">
      <w:pPr>
        <w:framePr w:hSpace="180" w:wrap="around" w:vAnchor="text" w:hAnchor="page" w:x="1225" w:y="-47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lastRenderedPageBreak/>
        <w:t>Конкурсная работа</w:t>
      </w:r>
    </w:p>
    <w:p w14:paraId="0E01107B" w14:textId="77777777" w:rsidR="00C32795" w:rsidRPr="00C24038" w:rsidRDefault="00C32795" w:rsidP="00C32795">
      <w:pPr>
        <w:framePr w:hSpace="180" w:wrap="around" w:vAnchor="text" w:hAnchor="page" w:x="1225" w:y="-47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участника профессионального конкурса</w:t>
      </w:r>
    </w:p>
    <w:p w14:paraId="59E1FB00" w14:textId="77777777" w:rsidR="00C32795" w:rsidRPr="00C24038" w:rsidRDefault="00C32795" w:rsidP="00C32795">
      <w:pPr>
        <w:framePr w:hSpace="180" w:wrap="around" w:vAnchor="text" w:hAnchor="page" w:x="1225" w:y="-47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актуальных форматов работы библиотек с молодежью</w:t>
      </w:r>
    </w:p>
    <w:p w14:paraId="4D67114E" w14:textId="77777777" w:rsidR="00C32795" w:rsidRPr="00C24038" w:rsidRDefault="00C32795" w:rsidP="00C32795">
      <w:pPr>
        <w:framePr w:hSpace="180" w:wrap="around" w:vAnchor="text" w:hAnchor="page" w:x="1225" w:y="-47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038">
        <w:rPr>
          <w:rFonts w:ascii="Times New Roman" w:hAnsi="Times New Roman" w:cs="Times New Roman"/>
          <w:b/>
          <w:sz w:val="24"/>
          <w:szCs w:val="24"/>
        </w:rPr>
        <w:t>«ЕХ PROFESSO (со знанием дела)»</w:t>
      </w:r>
    </w:p>
    <w:p w14:paraId="060FC32B" w14:textId="77777777" w:rsidR="00C32795" w:rsidRPr="00C24038" w:rsidRDefault="00C32795" w:rsidP="00C32795">
      <w:pPr>
        <w:framePr w:hSpace="180" w:wrap="around" w:vAnchor="text" w:hAnchor="page" w:x="1225" w:y="-47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4038">
        <w:rPr>
          <w:rFonts w:ascii="Times New Roman" w:hAnsi="Times New Roman" w:cs="Times New Roman"/>
          <w:sz w:val="24"/>
          <w:szCs w:val="24"/>
        </w:rPr>
        <w:t>Номинация «Мультимедийные технологии в продвижении библиотеки»</w:t>
      </w:r>
    </w:p>
    <w:p w14:paraId="25BEF654" w14:textId="77777777" w:rsidR="005867F6" w:rsidRPr="00C24038" w:rsidRDefault="005867F6" w:rsidP="00C327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FCC6B7" w14:textId="77777777" w:rsidR="00182DD5" w:rsidRPr="0058333D" w:rsidRDefault="00182DD5" w:rsidP="00182D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у</w:t>
      </w:r>
      <w:r w:rsidRPr="0058333D">
        <w:rPr>
          <w:rFonts w:ascii="Times New Roman" w:hAnsi="Times New Roman" w:cs="Times New Roman"/>
          <w:sz w:val="24"/>
          <w:szCs w:val="24"/>
        </w:rPr>
        <w:t>чреждени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  <w:u w:val="single"/>
        </w:rPr>
        <w:t>МКУК «ЦБС Чистоозерного района» Табулгинская сельская библиотека</w:t>
      </w:r>
      <w:r w:rsidR="00C32795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616017EC" w14:textId="77777777" w:rsidR="004C5E93" w:rsidRPr="00C32795" w:rsidRDefault="00182DD5" w:rsidP="00C327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189B">
        <w:rPr>
          <w:rFonts w:ascii="Times New Roman" w:hAnsi="Times New Roman" w:cs="Times New Roman"/>
          <w:sz w:val="24"/>
          <w:szCs w:val="24"/>
        </w:rPr>
        <w:t>Форма и н</w:t>
      </w:r>
      <w:r>
        <w:rPr>
          <w:rFonts w:ascii="Times New Roman" w:hAnsi="Times New Roman" w:cs="Times New Roman"/>
          <w:sz w:val="24"/>
          <w:szCs w:val="24"/>
        </w:rPr>
        <w:t>аимено</w:t>
      </w:r>
      <w:r w:rsidRPr="0021189B">
        <w:rPr>
          <w:rFonts w:ascii="Times New Roman" w:hAnsi="Times New Roman" w:cs="Times New Roman"/>
          <w:sz w:val="24"/>
          <w:szCs w:val="24"/>
        </w:rPr>
        <w:t xml:space="preserve">вание </w:t>
      </w:r>
      <w:r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="00C32795">
        <w:rPr>
          <w:rFonts w:ascii="Times New Roman" w:hAnsi="Times New Roman" w:cs="Times New Roman"/>
          <w:sz w:val="24"/>
          <w:szCs w:val="24"/>
        </w:rPr>
        <w:t xml:space="preserve">библиотечного продукта (ЭБП): </w:t>
      </w:r>
      <w:r w:rsidR="005B7CB6">
        <w:rPr>
          <w:rFonts w:ascii="Times New Roman" w:hAnsi="Times New Roman" w:cs="Times New Roman"/>
          <w:sz w:val="24"/>
          <w:szCs w:val="24"/>
          <w:u w:val="single"/>
        </w:rPr>
        <w:t>Буктрейлер «Ася»</w:t>
      </w:r>
      <w:r w:rsidR="00C32795">
        <w:rPr>
          <w:rFonts w:ascii="Times New Roman" w:hAnsi="Times New Roman" w:cs="Times New Roman"/>
          <w:sz w:val="24"/>
          <w:szCs w:val="24"/>
          <w:u w:val="single"/>
        </w:rPr>
        <w:t>;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"/>
        <w:gridCol w:w="2406"/>
        <w:gridCol w:w="6953"/>
      </w:tblGrid>
      <w:tr w:rsidR="005867F6" w14:paraId="680D2ACB" w14:textId="77777777" w:rsidTr="00C32795">
        <w:tc>
          <w:tcPr>
            <w:tcW w:w="495" w:type="dxa"/>
          </w:tcPr>
          <w:p w14:paraId="3E82907A" w14:textId="77777777" w:rsidR="005867F6" w:rsidRPr="005867F6" w:rsidRDefault="005B7CB6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67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  <w:vAlign w:val="center"/>
          </w:tcPr>
          <w:p w14:paraId="31ED66B2" w14:textId="77777777" w:rsidR="005867F6" w:rsidRPr="00C24038" w:rsidRDefault="005867F6" w:rsidP="005867F6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03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Целевая аудитория</w:t>
            </w:r>
          </w:p>
        </w:tc>
        <w:tc>
          <w:tcPr>
            <w:tcW w:w="6953" w:type="dxa"/>
          </w:tcPr>
          <w:p w14:paraId="7B89945A" w14:textId="77777777" w:rsidR="005867F6" w:rsidRPr="00C24038" w:rsidRDefault="005867F6" w:rsidP="005867F6">
            <w:p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03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Молодежь </w:t>
            </w:r>
          </w:p>
        </w:tc>
      </w:tr>
      <w:tr w:rsidR="005867F6" w14:paraId="2F4B04D0" w14:textId="77777777" w:rsidTr="00C32795">
        <w:tc>
          <w:tcPr>
            <w:tcW w:w="495" w:type="dxa"/>
          </w:tcPr>
          <w:p w14:paraId="5C2F8F60" w14:textId="77777777" w:rsidR="005867F6" w:rsidRPr="005867F6" w:rsidRDefault="005B7CB6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67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</w:tcPr>
          <w:p w14:paraId="279C49B7" w14:textId="77777777" w:rsidR="005B7CB6" w:rsidRPr="00EF230C" w:rsidRDefault="005B7CB6" w:rsidP="005B7CB6">
            <w:pPr>
              <w:pStyle w:val="a4"/>
              <w:numPr>
                <w:ilvl w:val="3"/>
                <w:numId w:val="5"/>
              </w:numPr>
              <w:spacing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F230C">
              <w:rPr>
                <w:rFonts w:ascii="Times New Roman" w:hAnsi="Times New Roman" w:cs="Times New Roman"/>
                <w:sz w:val="24"/>
                <w:szCs w:val="24"/>
              </w:rPr>
              <w:t>Описание ЭБП:</w:t>
            </w:r>
          </w:p>
          <w:p w14:paraId="31C4C447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AA69E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6D88A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DD124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D35F6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BEDB7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B6D08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2A6CC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5A03F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17D50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1132B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93FCD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15385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DEA0F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92C00" w14:textId="77777777" w:rsidR="0058743D" w:rsidRDefault="0058743D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9BAB8" w14:textId="77777777" w:rsidR="005B7CB6" w:rsidRDefault="005B7CB6" w:rsidP="0058743D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CCD999" w14:textId="77777777" w:rsidR="005B7CB6" w:rsidRDefault="005B7CB6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47144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9F767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4EFA4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A513D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B6D79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38C67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E3644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4A972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52C9E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D77B3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5E0BF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BED9C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73490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86FAD" w14:textId="77777777" w:rsidR="0058743D" w:rsidRDefault="0058743D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100E2" w14:textId="77777777" w:rsidR="005B7CB6" w:rsidRDefault="005B7CB6" w:rsidP="005B7CB6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BD16C" w14:textId="77777777" w:rsidR="005867F6" w:rsidRPr="005867F6" w:rsidRDefault="005867F6" w:rsidP="0058743D">
            <w:pPr>
              <w:tabs>
                <w:tab w:val="left" w:pos="5889"/>
              </w:tabs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3" w:type="dxa"/>
          </w:tcPr>
          <w:p w14:paraId="718DBE40" w14:textId="77777777" w:rsidR="0058743D" w:rsidRPr="0058743D" w:rsidRDefault="00C32795" w:rsidP="00C327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8743D"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сновная идея, </w:t>
            </w:r>
            <w:r w:rsidR="0058743D">
              <w:rPr>
                <w:rFonts w:ascii="Times New Roman" w:hAnsi="Times New Roman" w:cs="Times New Roman"/>
                <w:b/>
                <w:sz w:val="24"/>
                <w:szCs w:val="24"/>
              </w:rPr>
              <w:t>посыл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5C888EC" w14:textId="77777777" w:rsid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Прои</w:t>
            </w:r>
            <w:r w:rsidR="0058743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зведение И.С. Тургенева – это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история о первой любви, о самом искреннем и чистом чувстве двух молодых людей. Все то, что так любит молодежь. </w:t>
            </w:r>
          </w:p>
          <w:p w14:paraId="5939A052" w14:textId="77777777" w:rsidR="00C32795" w:rsidRPr="00836163" w:rsidRDefault="00C32795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12C85AC9" w14:textId="77777777" w:rsidR="00836163" w:rsidRP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Цель:</w:t>
            </w:r>
            <w:r w:rsidR="0058743D"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  <w:t xml:space="preserve"> </w:t>
            </w:r>
            <w:r w:rsidR="0058743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уктрейлер был создан, чтобы напомнить молодому поколению о великом русском писателе, поэте и драматурге И.С. Тургеневе и о его замечательных</w:t>
            </w:r>
            <w:r w:rsidR="0058743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произведениях, таких как «Ася», п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ривлечь </w:t>
            </w:r>
            <w:r w:rsidR="0058743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молодежь к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чтению данного произведения. </w:t>
            </w:r>
          </w:p>
          <w:p w14:paraId="2B4F8133" w14:textId="77777777" w:rsidR="00836163" w:rsidRP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Задачи: </w:t>
            </w:r>
          </w:p>
          <w:p w14:paraId="241C5380" w14:textId="77777777" w:rsidR="00836163" w:rsidRP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 xml:space="preserve">Вернуть популярность незаслуженно забытого автора и его произведения. </w:t>
            </w:r>
          </w:p>
          <w:p w14:paraId="6DBC2466" w14:textId="77777777" w:rsidR="00836163" w:rsidRP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Заинтересовать и заинтриговать потенциальных читателей.</w:t>
            </w:r>
          </w:p>
          <w:p w14:paraId="65CD4128" w14:textId="77777777" w:rsidR="00836163" w:rsidRDefault="00836163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3.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Вызвать эмоциональный отклик и желание прочитать данное произведение.</w:t>
            </w:r>
          </w:p>
          <w:p w14:paraId="0E498F26" w14:textId="77777777" w:rsidR="00C32795" w:rsidRDefault="00C32795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370562B2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выбора формата и актуальность ЭБП для представителей целевой аудитории, для библиотеки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4A821DA" w14:textId="77777777" w:rsidR="0058743D" w:rsidRDefault="005867F6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Актуальность применения такого ЭБП, как буктрейлер в молодежной</w:t>
            </w:r>
            <w:r w:rsidR="00862E27"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среде обусловлена</w:t>
            </w:r>
            <w:r w:rsidR="00862E27"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временем, общественными тенденциями и особенностями</w:t>
            </w:r>
            <w:r w:rsidR="00862E27"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современного читателя-зрителя.</w:t>
            </w:r>
            <w:r w:rsidR="00862E27"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 современной молодежью нужно говорить на их языке, бывать в местах их обитания – Интернете. Молодежь очень восприимчива к рекламе, поэтому буктрейлер на сегодняшний день является самым актуальным средством развития интереса к книге, к чтению.</w:t>
            </w:r>
            <w:r w:rsidR="00836163"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14:paraId="21278436" w14:textId="77777777" w:rsidR="00C32795" w:rsidRDefault="00C32795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0407C132" w14:textId="77777777" w:rsidR="0058743D" w:rsidRPr="00C32795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79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отбора содержания для создания ЭБП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327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8B49C5" w14:textId="77777777" w:rsidR="00836163" w:rsidRPr="00836163" w:rsidRDefault="00836163" w:rsidP="00836163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наличие данной книги в библиотеки, </w:t>
            </w:r>
          </w:p>
          <w:p w14:paraId="5299E3A8" w14:textId="77777777" w:rsidR="00836163" w:rsidRPr="00836163" w:rsidRDefault="00836163" w:rsidP="00836163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возрастное ограничение, </w:t>
            </w:r>
          </w:p>
          <w:p w14:paraId="74BF7CBE" w14:textId="77777777" w:rsidR="00836163" w:rsidRPr="00836163" w:rsidRDefault="00836163" w:rsidP="00836163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знание данного произведение, </w:t>
            </w:r>
          </w:p>
          <w:p w14:paraId="7121879F" w14:textId="77777777" w:rsidR="00836163" w:rsidRDefault="00836163" w:rsidP="00836163">
            <w:pPr>
              <w:pStyle w:val="a4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36163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интерес молодого поколения к данной теме.</w:t>
            </w:r>
          </w:p>
          <w:p w14:paraId="399815DC" w14:textId="77777777" w:rsidR="0058743D" w:rsidRPr="0058743D" w:rsidRDefault="0058743D" w:rsidP="005874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приемы, технологии, уникальные профессиональные находки, используемые в ходе создания ЭБП и ориентированные н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а восприятие целевой аудитории:</w:t>
            </w:r>
          </w:p>
          <w:p w14:paraId="1A8B75FC" w14:textId="77777777" w:rsid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sz w:val="24"/>
                <w:szCs w:val="24"/>
              </w:rPr>
              <w:t xml:space="preserve">В данной работе использовались 2 источника информации: материалы из книги, фрагменты из видеофильма по данному произведению. </w:t>
            </w:r>
          </w:p>
          <w:p w14:paraId="733A0EF3" w14:textId="77777777" w:rsidR="00C32795" w:rsidRPr="00C32795" w:rsidRDefault="00C32795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C6848" w14:textId="77777777" w:rsidR="005867F6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и программы, 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при подготовке ЭБП:</w:t>
            </w:r>
          </w:p>
          <w:p w14:paraId="15194A21" w14:textId="77777777" w:rsidR="0058743D" w:rsidRPr="0058743D" w:rsidRDefault="0058743D" w:rsidP="005874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sz w:val="24"/>
                <w:szCs w:val="24"/>
              </w:rPr>
              <w:t xml:space="preserve">При создании буктрейлера применялись знания и умения в программе Microsoft Power Point и видео редакторе Movavi. </w:t>
            </w:r>
          </w:p>
          <w:p w14:paraId="063DA1C5" w14:textId="77777777" w:rsidR="0058743D" w:rsidRDefault="0058743D" w:rsidP="005874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sz w:val="24"/>
                <w:szCs w:val="24"/>
              </w:rPr>
              <w:t>Использовались компьютер, интернет, программа Microsoft Power Point, видео редактор Movavi</w:t>
            </w:r>
          </w:p>
          <w:p w14:paraId="0573A483" w14:textId="77777777" w:rsidR="00C32795" w:rsidRDefault="00C32795" w:rsidP="005874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AF3EE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площадки, на которых расположен ЭБП (с предоставлением ссылок);</w:t>
            </w:r>
          </w:p>
          <w:p w14:paraId="47ECD018" w14:textId="77777777" w:rsidR="0058743D" w:rsidRDefault="0058743D" w:rsidP="00836163">
            <w:pPr>
              <w:spacing w:line="276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Видеоролик размещен в социальной сети Одноклассники, в группе Табулгинская сельская библиотека. </w:t>
            </w:r>
            <w:hyperlink r:id="rId8" w:history="1">
              <w:r w:rsidRPr="00C150A1">
                <w:rPr>
                  <w:rStyle w:val="a9"/>
                  <w:rFonts w:ascii="Times New Roman" w:hAnsi="Times New Roman" w:cs="Times New Roman"/>
                  <w:sz w:val="24"/>
                  <w:szCs w:val="24"/>
                  <w:lang w:bidi="ru-RU"/>
                </w:rPr>
                <w:t>mailto:https://ok.ru/video/4515010120269</w:t>
              </w:r>
            </w:hyperlink>
          </w:p>
          <w:p w14:paraId="62F8125E" w14:textId="77777777" w:rsid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61E57E55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показатели обращения к ЭБП;</w:t>
            </w:r>
          </w:p>
          <w:p w14:paraId="3C2C6915" w14:textId="77777777" w:rsidR="0058743D" w:rsidRPr="00C150A1" w:rsidRDefault="0058743D" w:rsidP="005874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Видеоролик набрал </w:t>
            </w:r>
            <w:r w:rsidRPr="005C222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398</w:t>
            </w: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просмотров.</w:t>
            </w:r>
          </w:p>
          <w:p w14:paraId="0EC81B2E" w14:textId="77777777" w:rsid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7714E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пользователе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й ЭБП (качественные показатели):</w:t>
            </w:r>
          </w:p>
          <w:p w14:paraId="57527CA6" w14:textId="77777777" w:rsidR="0058743D" w:rsidRDefault="0058743D" w:rsidP="00836163">
            <w:pPr>
              <w:spacing w:line="276" w:lineRule="auto"/>
              <w:jc w:val="both"/>
              <w:rPr>
                <w:rFonts w:ascii="Arial" w:hAnsi="Arial" w:cs="Arial"/>
                <w:color w:val="333333"/>
                <w:sz w:val="18"/>
                <w:szCs w:val="18"/>
                <w:shd w:val="clear" w:color="auto" w:fill="F0F0F0"/>
              </w:rPr>
            </w:pP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После размещения видеоролика в социальной сети к книге вернулся интерес читателей. В библиотеку обратилось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человек, пожелавших прочитать п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овесть</w:t>
            </w: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Ася», а так</w:t>
            </w: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же другие произведения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И.С. Тургенева</w:t>
            </w:r>
            <w:r w:rsidRPr="00C150A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. </w:t>
            </w:r>
          </w:p>
          <w:p w14:paraId="1284D8CE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Arial" w:hAnsi="Arial" w:cs="Arial"/>
                <w:color w:val="333333"/>
                <w:sz w:val="18"/>
                <w:szCs w:val="18"/>
                <w:shd w:val="clear" w:color="auto" w:fill="F0F0F0"/>
              </w:rPr>
            </w:pPr>
          </w:p>
          <w:p w14:paraId="0D7E0AEA" w14:textId="77777777" w:rsidR="0058743D" w:rsidRPr="0058743D" w:rsidRDefault="0058743D" w:rsidP="008361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43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выв</w:t>
            </w:r>
            <w:r w:rsidR="00C32795">
              <w:rPr>
                <w:rFonts w:ascii="Times New Roman" w:hAnsi="Times New Roman" w:cs="Times New Roman"/>
                <w:b/>
                <w:sz w:val="24"/>
                <w:szCs w:val="24"/>
              </w:rPr>
              <w:t>оды по итогам использования ЭБП:</w:t>
            </w:r>
          </w:p>
          <w:p w14:paraId="37756FB3" w14:textId="77777777" w:rsidR="0058743D" w:rsidRPr="0058743D" w:rsidRDefault="0058743D" w:rsidP="006218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743D">
              <w:rPr>
                <w:rFonts w:ascii="Times New Roman" w:hAnsi="Times New Roman" w:cs="Times New Roman"/>
                <w:sz w:val="24"/>
                <w:szCs w:val="24"/>
              </w:rPr>
              <w:t>Основная задача буктрейлера – рассказать о книге, заинтересовать, заинтриговать читателя.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создания буктрейлера на книгу И.С. Тургенева «Ася» была достигнута, путем демонстрации ролика удалось привлечь в библиотеку 5 читателей и пробудить интерес у молодежи к данному произведению. Исходя из всего вышесказанного можно сделать вывод, что применение буктрейлеров в работе библиотеки положительно </w:t>
            </w:r>
            <w:r w:rsidR="0062189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продвижения книги и чтения среди молодежи и такая форма подачи визуального материала больше привлекает данную категорию читателей. </w:t>
            </w:r>
          </w:p>
        </w:tc>
      </w:tr>
      <w:tr w:rsidR="005867F6" w14:paraId="59BBEB2A" w14:textId="77777777" w:rsidTr="00C32795">
        <w:tc>
          <w:tcPr>
            <w:tcW w:w="495" w:type="dxa"/>
          </w:tcPr>
          <w:p w14:paraId="6C0470C8" w14:textId="77777777" w:rsidR="005867F6" w:rsidRPr="005867F6" w:rsidRDefault="008310EB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867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</w:tcPr>
          <w:p w14:paraId="0167A4F7" w14:textId="77777777" w:rsidR="005867F6" w:rsidRPr="005867F6" w:rsidRDefault="005867F6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03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Информация о специалисте/команде - разработчике ЭБП.</w:t>
            </w:r>
          </w:p>
        </w:tc>
        <w:tc>
          <w:tcPr>
            <w:tcW w:w="6953" w:type="dxa"/>
          </w:tcPr>
          <w:p w14:paraId="00305866" w14:textId="28112F50" w:rsidR="005867F6" w:rsidRPr="005867F6" w:rsidRDefault="003551BE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«ЦБС Чистоозерного района», Табулгинская сельская библиотека Клипа Н</w:t>
            </w:r>
            <w:r w:rsidR="001C3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1C3E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67F6" w14:paraId="6D01D1C8" w14:textId="77777777" w:rsidTr="00C32795">
        <w:tc>
          <w:tcPr>
            <w:tcW w:w="495" w:type="dxa"/>
          </w:tcPr>
          <w:p w14:paraId="193992BF" w14:textId="77777777" w:rsidR="005867F6" w:rsidRPr="005867F6" w:rsidRDefault="008310EB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7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</w:tcPr>
          <w:p w14:paraId="50BF675A" w14:textId="77777777" w:rsidR="005867F6" w:rsidRPr="005867F6" w:rsidRDefault="005867F6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03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Ссылка на конкурсный материал</w:t>
            </w:r>
          </w:p>
        </w:tc>
        <w:tc>
          <w:tcPr>
            <w:tcW w:w="6953" w:type="dxa"/>
          </w:tcPr>
          <w:p w14:paraId="59ECC9DA" w14:textId="77777777" w:rsidR="005867F6" w:rsidRDefault="0005266F" w:rsidP="005867F6">
            <w:pPr>
              <w:spacing w:line="276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21334" w:rsidRPr="00CF74FE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https://ok.ru/video/4515010120269</w:t>
              </w:r>
            </w:hyperlink>
          </w:p>
          <w:p w14:paraId="6C088815" w14:textId="77777777" w:rsidR="0058743D" w:rsidRDefault="0005266F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8743D" w:rsidRPr="00106F3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https://youtu.be/voL_Nc87CqQ</w:t>
              </w:r>
            </w:hyperlink>
          </w:p>
          <w:p w14:paraId="1E59904E" w14:textId="77777777" w:rsidR="0058743D" w:rsidRPr="005867F6" w:rsidRDefault="0058743D" w:rsidP="005867F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D9D080" w14:textId="77777777" w:rsidR="005867F6" w:rsidRDefault="005867F6" w:rsidP="00C24038">
      <w:pPr>
        <w:jc w:val="both"/>
      </w:pPr>
    </w:p>
    <w:sectPr w:rsidR="005867F6" w:rsidSect="003C448C">
      <w:pgSz w:w="11906" w:h="16838" w:code="9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0D448" w14:textId="77777777" w:rsidR="00C560F4" w:rsidRDefault="00C560F4" w:rsidP="000A66B5">
      <w:pPr>
        <w:spacing w:after="0" w:line="240" w:lineRule="auto"/>
      </w:pPr>
      <w:r>
        <w:separator/>
      </w:r>
    </w:p>
  </w:endnote>
  <w:endnote w:type="continuationSeparator" w:id="0">
    <w:p w14:paraId="6EDB2C95" w14:textId="77777777" w:rsidR="00C560F4" w:rsidRDefault="00C560F4" w:rsidP="000A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436719"/>
      <w:docPartObj>
        <w:docPartGallery w:val="Page Numbers (Bottom of Page)"/>
        <w:docPartUnique/>
      </w:docPartObj>
    </w:sdtPr>
    <w:sdtEndPr/>
    <w:sdtContent>
      <w:p w14:paraId="5F890633" w14:textId="77777777" w:rsidR="00C560F4" w:rsidRDefault="0005266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33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BFADF1" w14:textId="77777777" w:rsidR="00C560F4" w:rsidRDefault="00C560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BF9A" w14:textId="77777777" w:rsidR="00C560F4" w:rsidRDefault="00C560F4" w:rsidP="000A66B5">
      <w:pPr>
        <w:spacing w:after="0" w:line="240" w:lineRule="auto"/>
      </w:pPr>
      <w:r>
        <w:separator/>
      </w:r>
    </w:p>
  </w:footnote>
  <w:footnote w:type="continuationSeparator" w:id="0">
    <w:p w14:paraId="67F102C2" w14:textId="77777777" w:rsidR="00C560F4" w:rsidRDefault="00C560F4" w:rsidP="000A6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95796"/>
    <w:multiLevelType w:val="hybridMultilevel"/>
    <w:tmpl w:val="F36CF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15B4A"/>
    <w:multiLevelType w:val="hybridMultilevel"/>
    <w:tmpl w:val="F36CF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085DF2"/>
    <w:multiLevelType w:val="hybridMultilevel"/>
    <w:tmpl w:val="BD8C48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14C23"/>
    <w:multiLevelType w:val="multilevel"/>
    <w:tmpl w:val="4150FE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BAC"/>
    <w:rsid w:val="000244AA"/>
    <w:rsid w:val="0005266F"/>
    <w:rsid w:val="00062E26"/>
    <w:rsid w:val="00065952"/>
    <w:rsid w:val="00096D8D"/>
    <w:rsid w:val="000A349B"/>
    <w:rsid w:val="000A66B5"/>
    <w:rsid w:val="00182DD5"/>
    <w:rsid w:val="001C3EBC"/>
    <w:rsid w:val="001F2C86"/>
    <w:rsid w:val="00230558"/>
    <w:rsid w:val="002F67EA"/>
    <w:rsid w:val="0034009C"/>
    <w:rsid w:val="003551BE"/>
    <w:rsid w:val="00373DAA"/>
    <w:rsid w:val="0039593F"/>
    <w:rsid w:val="003C448C"/>
    <w:rsid w:val="00415BD4"/>
    <w:rsid w:val="00421334"/>
    <w:rsid w:val="00433DCB"/>
    <w:rsid w:val="004502F0"/>
    <w:rsid w:val="00496DFD"/>
    <w:rsid w:val="004C5E93"/>
    <w:rsid w:val="004F43E0"/>
    <w:rsid w:val="005867F6"/>
    <w:rsid w:val="0058743D"/>
    <w:rsid w:val="005B7CB6"/>
    <w:rsid w:val="005C222B"/>
    <w:rsid w:val="0062189D"/>
    <w:rsid w:val="00624E66"/>
    <w:rsid w:val="00665BAC"/>
    <w:rsid w:val="00785065"/>
    <w:rsid w:val="007A5A22"/>
    <w:rsid w:val="007F02E1"/>
    <w:rsid w:val="008310EB"/>
    <w:rsid w:val="00836163"/>
    <w:rsid w:val="00862E27"/>
    <w:rsid w:val="00956F23"/>
    <w:rsid w:val="009910DB"/>
    <w:rsid w:val="009C4D76"/>
    <w:rsid w:val="00A54C50"/>
    <w:rsid w:val="00A91D2F"/>
    <w:rsid w:val="00BD7877"/>
    <w:rsid w:val="00C150A1"/>
    <w:rsid w:val="00C21F71"/>
    <w:rsid w:val="00C24038"/>
    <w:rsid w:val="00C32795"/>
    <w:rsid w:val="00C560F4"/>
    <w:rsid w:val="00C92BF5"/>
    <w:rsid w:val="00CA50B2"/>
    <w:rsid w:val="00CE6916"/>
    <w:rsid w:val="00D436B7"/>
    <w:rsid w:val="00DE0375"/>
    <w:rsid w:val="00E615D0"/>
    <w:rsid w:val="00ED3979"/>
    <w:rsid w:val="00EE6BB0"/>
    <w:rsid w:val="00F628C8"/>
    <w:rsid w:val="00F73045"/>
    <w:rsid w:val="00FB6EE5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1B8430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F7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66B5"/>
  </w:style>
  <w:style w:type="paragraph" w:styleId="a7">
    <w:name w:val="footer"/>
    <w:basedOn w:val="a"/>
    <w:link w:val="a8"/>
    <w:uiPriority w:val="99"/>
    <w:unhideWhenUsed/>
    <w:rsid w:val="000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66B5"/>
  </w:style>
  <w:style w:type="character" w:styleId="a9">
    <w:name w:val="Hyperlink"/>
    <w:basedOn w:val="a0"/>
    <w:uiPriority w:val="99"/>
    <w:unhideWhenUsed/>
    <w:rsid w:val="00EE6BB0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C560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ok.ru/video/4515010120269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outu.be/voL_Nc87Cq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video/45150101202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Илсия Шакирова</cp:lastModifiedBy>
  <cp:revision>11</cp:revision>
  <dcterms:created xsi:type="dcterms:W3CDTF">2021-08-20T08:45:00Z</dcterms:created>
  <dcterms:modified xsi:type="dcterms:W3CDTF">2022-10-12T08:00:00Z</dcterms:modified>
</cp:coreProperties>
</file>