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10" w:rsidRDefault="002F0810" w:rsidP="002F0810">
      <w:pPr>
        <w:pStyle w:val="a3"/>
      </w:pPr>
      <w:r>
        <w:t xml:space="preserve">02.06.17 </w:t>
      </w:r>
    </w:p>
    <w:p w:rsidR="002F0810" w:rsidRDefault="002F0810" w:rsidP="002F0810">
      <w:pPr>
        <w:pStyle w:val="a3"/>
      </w:pPr>
      <w:r>
        <w:rPr>
          <w:b/>
          <w:bCs/>
          <w:u w:val="single"/>
        </w:rPr>
        <w:t>Вопрос:</w:t>
      </w:r>
      <w:r>
        <w:rPr>
          <w:b/>
          <w:bCs/>
        </w:rPr>
        <w:t xml:space="preserve"> Здравствуйте, нужен список литературы для реферата на тему "Возможности библиотечного сайта как средства продвижения чтения". Заранее спасибо. </w:t>
      </w:r>
    </w:p>
    <w:p w:rsidR="00997E3E" w:rsidRDefault="00997E3E" w:rsidP="0099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566F5">
        <w:rPr>
          <w:b/>
          <w:bCs/>
          <w:sz w:val="28"/>
          <w:szCs w:val="28"/>
        </w:rPr>
        <w:t>Возможности библиотечного сайта как средства продвижения чтения</w:t>
      </w:r>
      <w:r>
        <w:rPr>
          <w:b/>
          <w:bCs/>
          <w:sz w:val="28"/>
          <w:szCs w:val="28"/>
        </w:rPr>
        <w:t>:</w:t>
      </w:r>
    </w:p>
    <w:p w:rsidR="00997E3E" w:rsidRPr="00C566F5" w:rsidRDefault="00997E3E" w:rsidP="0099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библиографический список</w:t>
      </w:r>
    </w:p>
    <w:p w:rsidR="00997E3E" w:rsidRDefault="00997E3E" w:rsidP="0099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Авдеева, Нина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Пять шагов к успеху или где и как быстро найти нужную информацию / Н. В. Авдеева,  Т. А. Блинова,  О. В. Никулина. - (Как "зайти" в библиотеку?) : 5 шагов к успеху или где и как быстро найти нужную информацию : Где и как быстро найти нужную информацию // Медиатека и мир.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25-29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Рассказано о сайте Российской государственной библиотеки.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А496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Алешин, Леонид Ильич.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Информационная открытость библиотечных сайтов: опыт ОУНБ : учебно-методическое пособие / Л. И. Алешин, М. А. Ордынская. - Москва : Литера, 2013. - 271 с.; 20 см. - (Современная библиотека). - Библиогр.: с. 260-265  300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78.348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А496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Алешин, Леонид Ильич.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Телекоммуникационные технологии для библиотек. Вып. 56 / Л. И. Алешин. - Москва : Литера, 2009. - 352 с. - (Современная библиотека)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А868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Арутюнов, Валерий Вагаршакович.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Типология и особенности современных коммуникаций в работе библиотек. Искусство и наука общения : [учебно-методическое пособие]. Вып. 54 / В. В. Арутюнов. - Москва : Литера, 2009. - 216 с. - (Современная библиотека)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Б825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Борисова О. 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Рекламно-информационные технологии библиотечной деятельности : [учебно-практическое пособие] / О. О. Борисова ; Орловский государственный институт искусства и культуры. - [б. м.] : Профессия, 2006. - 320 с. - (Библиотека)  3000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78.38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Б825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Борисова, Ольга Олеговна.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Рекламные и выставочные технологии в библиотечно-информационной деятельности : учебно-практическое пособие. Вып. 70 / О. О. Борисова. - 2-е изд., перераб. и доп. - Москва : Литера, 2010. - 153 с. - (Современная библиотека)  1000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В260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Веб 2.0, библиотеки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информационная грамотность : сборник публикаций / ред.: П. Годвин, Дж. Паркер. - Санкт-Петербург : Профессия, 2011. - 238 с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Веселова Л.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Библионавигатор : сайт библиотеки гимназии как составляющая информационно-образовательного пространства / Людмила Анатольевна Веселова. - (Внутренняя работа) // Библиотека в школе - Первое сентября.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9 (332)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39-41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Зачем нужен сайт библиотеке гимназии, цели и задачи школьного сайта, его место в информационном пространстве школы, структура и перспективы развития сайта гимназии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>
              <w:rPr>
                <w:rFonts w:ascii="Arial CYR" w:hAnsi="Arial CYR" w:cs="Arial CYR"/>
                <w:sz w:val="20"/>
                <w:szCs w:val="20"/>
              </w:rPr>
              <w:t>города Сочи.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Гендина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Проблемы создания сайтов школы и школьной библиотеки: вопросы, ответы и комментарии / Н. Гендина // Школьная библиотека.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Дрешер, Юлия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(доктор педагогических наук; профессор).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Веб-сайт системы управления знаниями РМБИЦ как средство формирования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информационной культуры / Ю. Н. Дрешер, Т. И. Ключенко, О. Н. Олейник. - (Библиотековедение) // Библиосфера.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апрель-июнь)</w:t>
            </w:r>
            <w:r>
              <w:rPr>
                <w:rFonts w:ascii="Arial CYR" w:hAnsi="Arial CYR" w:cs="Arial CYR"/>
                <w:sz w:val="20"/>
                <w:szCs w:val="20"/>
              </w:rPr>
              <w:t>. - С. 59-61. - Библиогр.: с. 61 (3 назв.). - ISSN 1815-3186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На примере Республиканского медицинского библиотечно-информационного центра города Казани показан потенциал веб-сайта в формировании информационного пространства и корпоративной культуры.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Захаров, Андрей.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(аспирант кафедры "Прикладная информатика").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Социальные веб-коммуникации в системе "читатель-библиотека": сайты библиотек и программирование кнопок социальных сетей / А. Захаров. - (Проблемы интернета) // Информационные ресурсы России.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37-41. - Библиогр.: с. 41 (2 назв.). - ISSN 0204-3653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Приводятся практические варианты решения проблемы интеграции сайтов библиотек с социальными сетями.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Ивановский, Александр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(кандидат биологических наук; старший научный сотрудник).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Концепция типового сайта научной библиотеки, входящей в структуру БЕН РАН / А. А. Ивановский. - (Информатика) // Библиосфера.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январь-март)</w:t>
            </w:r>
            <w:r>
              <w:rPr>
                <w:rFonts w:ascii="Arial CYR" w:hAnsi="Arial CYR" w:cs="Arial CYR"/>
                <w:sz w:val="20"/>
                <w:szCs w:val="20"/>
              </w:rPr>
              <w:t>. - С. 85-86. - Библиогр.: с. 86 (6 назв.). - ISSN 1815-3186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рассмотрен типовой сайт научной библиотеки, входящей в структуру Библиотеки по естественным наукам Российской академии наук (БЕН РАН), который ориентирован на удовлетворение информационных потребностей определенного научного коллектива - сотрудников научного учреждения, обслуживаемого конкретной библиотекой.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К206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Каптерев, Андрей Игоревич.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Компьютеризация информационных технологий : учеб. пособие / А. И. Каптерев ; ред. О. О. Борисова [и др.]. - Москва : Литера, 2013. - 304 с. - (Современная библиотека)  1000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Учебное пособие предназначено для студентов, практикующих информационных специалистов.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Крыжановская, Ольга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(заместитель директора).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"Библиотека в кармане" / О. В. Крыжановская. - (Медиаресурсы) // Медиатека и мир.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39-42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Рассказано о интернет-центре Херсонской областной библиотеки для детей им. Днипровой Чайки.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78.07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Л154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Ладожина, Татьяна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Информационная культура: содержание и методика освоения : практическое пособие / Т. Н. Ладожина. - Москва : Либер-Дом, 2016. - 110 с. - (Библиотекарь и время. XXI век)  500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Левченко, Алла.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Возможности портала безграничны / Алла Левченко. - (На миру). - (Слово - специалисту) // Библиополе.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2-8 : фот.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портале "Библиотеки Псковской области": цели и задачи создания; структура; содержание веб-страниц некоторых ЦРБ области; возможности справочно-информационного обслуживания удаленных пользователей; задачи муниципальных библиотек по формированию контента своих страниц на портале.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Матвеев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Имидж традиционных библиотек в эпоху информационных технологий / М. Матвеев // Новая библиотека : Ежемес. профессиональное издание.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12</w:t>
            </w:r>
            <w:r>
              <w:rPr>
                <w:rFonts w:ascii="Arial CYR" w:hAnsi="Arial CYR" w:cs="Arial CYR"/>
                <w:sz w:val="20"/>
                <w:szCs w:val="20"/>
              </w:rPr>
              <w:t>. - С. 15-23.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Мещерякова, Виктория Владиславовна.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Заходите к нам на сайт : официальная интернет-площадка РБА как место встречи профессионалов / Виктория Владиславовна Мещерякова. - (К 20-летию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РБА) // Библиотечное дело.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28-29 : фот.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и развитии сайта РБА.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Найдин, Олег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(ведущий программист).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показать книгу в электронной библиотеке? / О. П. Найдин. - (Медиатехнологии) // Медиатека и мир.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33-36. - Библиогр. в конце ст.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Использование веб-сервисов и приложений для предоставления электронных ресурсов в библиотечной среде.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Нещерет, Марина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Информационно-библиографические услуги в зарубежных библиотеках / М. Ю. Нещерет // Библиография. - 2015.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>. - С. 95-102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новейших информационных технологиях и методах обслуживания пользователей в библиотеках США и Западной Европы.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Нещерет, Марина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(кандидат педагогических наук).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Чат-обслуживание в режиме реального времени в РГБ / М. Ю. Нещерет, Е. Л. Найдина. - (Из опыта работы) // Библиография.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>. - С. 58-62 : 2 фот. - ISSN 0869-6020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Работа Виртуальной справочной службы Российской государственной библиотеки (РГБ).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Ратникова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Библиотека будущего: образы и модели развития / Е. Ратникова // Библиотечное дело ХХI век.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>. - С. 8-23.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Р336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Редькина, Наталья Степановна.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ИТ-стратегия библиотеки : науч. пособие / Н. С. Редькина. - Москва : Литера, 2012. - 240 с. :  - (Современная библиотека). - Библиогр.: с. 222-237  1000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С794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Степанов, Вадим Константинович.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Применение Интернета в библиотечных процессах : [учебно-практическое пособие] / В. К. Степанов. - Москва : Литера, 2013. - 320 с. : ил. - (Современная библиотека). - Библиогр.: с. 310-313  10000 экз.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Урядова,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Интернет-сайты - быстрый обмен опытом / Ольга Урядова. - (Электронный мир) // Библиополе.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14-15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Характеристика содержания разделов и сервисов сайта Тольяттинской библиотечной корпорации, ее представительства в социальных сетях и блогах.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Федотова,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Информационные ресурсы: создание и продвижение : веб-сайты библиотек Томской области как площадка для предоставления услуг / Ольга Федотова. - (На миру). - (Слово - специалисту) // Библиополе.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2-5 : фот.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Обзор наиболее интересных сайтов библиотек Томской области: их структура, примеры интересных разделов, информационные сервисы, статистика посещений. Более подробное описание сайта "Профессионалам", объединяющего муниципальные библиотеки области.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Чернецкая, Ольга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(заведующая отделом).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Сайт Орловки - в помощь формированию информационной грамотности детей и подростков / О. В. Чернецкая, А. И. Олейникова. - (Библиография - детям) // Библиография.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5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83-88 : 3 фот. - ISSN 0869-6020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Опыт работы Симферопольской детской библиотеки им. В. Н. Орлова по использованию ресурсов собственного сайта для формирования информационной грамотности детей и подростков.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Шайдуров А.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(аспирант).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ISQ для юношеских библиотек / А. А. Шайдуров. - (Проблемы. Факты. Решения) // Библиография.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28-30 : 1 фот.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приводится анализ справочно-библиографической деятельности юношеских библиотек. Проанализированы сайты библиотек, которые организуют справочно-библиографическое обслуживание молодежи, используя службу мгновенного обмена сообщениями ISQ. Выделены положительные и негативные моменты внедрения обслуживания по ISQ.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Шумейко, Олег.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(библиотекарь).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сделать сайт "живым"? / Олег Шумейко. - (Информационные технологии). - (Интернет) // Библиотека.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20-21 : 3 фот. - ISSN 0869-4915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Опыт работы Добрянской центральной городской библиотеки (Пермский край) по созданию сайта библиотеки.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97E3E" w:rsidTr="009C21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Щербатых, Ирина.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Виртуальные помощники : информационная поддержка: цели, задачи, результат / Ирина Щербатых. - (На миру). - (Слово - руководителю) // Библиополе.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2-4 : фот.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традиционных информационных ресурсах Северской ЦГБ и более подробно - об электронных ресурсах и сервисах, доступных удаленным пользователям на сайте библиотеки.</w:t>
            </w: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7833"/>
            </w:tblGrid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Бабичева, Майя Евгеньевна.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(кандидат филологических наук).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Электронный ресурс рекомендует : современный подход к традиции / Майя Евгеньевна Бабичева. - (Biblionet) // Мир библиографии. - 2013.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49-52 : 1 фот. - ISSN 1560-7968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Появление электронных носителей информации дало возможность, с одной стороны, иного представления материала, а с другой - создания новых объектов библиографирования. В статье рассказывается о том, как в Российской государственной библиотеке создается рекомендательная продукция на электронных носителях как традиционного содержания (объект - печатные издания), так и инновационного (объект - веб-сайты).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Бобкова, Ольга Николаевна.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Видимая, слышимая, узнаваемая... / О. Н. Бобкова. - (Идея) // Современная библиотека.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16-17 : ил.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Опыт Центральной городской библиотеки им. Н. К. Крупской г. Тамбова в продвижении библиотечных услуг.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Вознесенская Е. 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Оптимальный сайт библиотеки: создание, содержание / Е. А. Вознесенская. - (Специалист руководителю). - (Информационные технологии) // Справочник руководителя учреждения культуры.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97-103 : табл. - ISSN 1727-6772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Рекомендации практиков. Создание оптимального сайта библиотеки. Размещение информации на сайте.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Гендина Н. И.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Официальный вэб-сайт : проблемы отражения в открытом информационном пространстве основных функций библиотеки как социального института / Н. И. Гендина, Н. И. Колкова, О. И. Алдохина. - (16-я международная конференция "Библиотечные и информационные ресурсы в современном мире науки, культуры, образования и бизнеса" - "Крым-2009") // Научные и технические библиотеки. - 2010.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2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 . 5-15. - Библиогр.: с. 15 (19 назв. ). - ISSN 0130-9765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Приведены результаты анализа характеристик веб-сайтов областных (краевых) универсальных научных библиотек России. Изучены возможности применения функционального подхода к разработке и оценке качества контента веб-сайтов библиотек.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Заковряшина, Галина Петровна.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Веб-сервисы и веб-ресурсы / Г. П. Заковряшина. - (ИКТ) // Современная библиотека. - 2013.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23-25 :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Интернет-ресурсы Центральной детской библиотеки г. Бердска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Новосибирской области.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Захаренко, Марина.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(заместитель директора).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Независимая оценка эффективности и качества / М. Захаренко. - (БИБЛИОТЕКА НА ДЕЛЕ И ПО ЗАКОНУ) // Независимый библиотечный адвокат.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36-40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Анализируются возможности внедрения общественного мониторинга и внешней автономной оценки профессиональной деятельности, направленной на выявление и обобщение лучшего опыта, разработку методических рекомендаций с учетом региональных особенностей работы библиотечных учреждений и составление их рейтингов.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Зверевич В. В.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"Реальная" и "виртуальная" составляющие пространства современной библиотеки / В. В. Зверевич. - (Конференции, совещания) // Школьная библиотека. - 2012. - 1680-2748,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6/7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- 011  . 119-121. - ISSN 1680-2748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 основе ранее выведенного определения библиотечного пространства В. Зверевич анализирует соотношение его "реальной" и "виртуальной" составляющих пространства современной библиотеки.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Илларионова, Наталья Филипповна.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(доцент).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Веб-сайты как важный информационный ресурс / Наталья Филипповна Илларионова. - (Аудитория) // Мир библиографии. - 2009.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43-46 : 1 фот. - Библиогр.: с. 46 (10 назв. ). - ISSN 1560-7968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Наличие собственного, хорошо оформленного, регулярно обновляемого сайта определяет уровень, значимость и место организации на информационном рынке. Эту мысль развивает в статье доцент Орловского государственного института искусств и культуры на примере европейских национальных и публичных библиотек.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Косинцева, Наталья Александровна.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Работа в команде / Н. А. Косинцева. - (ИКТ) // Современная библиотека. - 2013.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30-32 :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Работа Колыванской ЦБС в рамках сетевого ресурса "ВикиСибириаДа".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Кулева, Олеся Викторовна.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Обзор основных направлений исследований сайтов библиотек / О. В. Кулева. - (Обзоры) // Библиосфера. - 2009.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3 (июль-сентябрь)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59-64. - Библиогр.: с. 62-64 (55 назв. ). - ISSN 1815-3186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Предлагается обзор направлений исследования сайтов библиотек. Отмечается, что происходит переход от эмпирических исследований сайтов к созданию стандартов, методик исследования и определенных методологических подходов моделирования информационной структуры сайта.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Лебедева, Тамара Георгиевна.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Перемены идут в реале и виртуале / Т. Г. Лебедева. - (Опыт) // Современная библиотека.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38-41 :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Опыт работы Центральной городской детской библиотеки им. А. М. Горького г. Челябинска.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Новикова, Инна.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(начальник отдела).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Функциональный - значит интересный : за сайт голосуют посещаемостью / Инна Новикова. - (Информатизация). - (Виртуальные выставки) // Библиотека. - 2016.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16-20 : 9 фот. - ISSN 0869-4915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 статье освещается опыт работы Новосибирской районной централизованной библиотечной системы имени А. С. Макаренко по созданию виртуальных выставок, ориентированных, в первую очередь, на удовлетворение общественного интереса к истории района.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Овчинникова, Наталья Владимировна.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Читать подано! / Н. В. Овчинникова. - (ИКТ) // Современная библиотека.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28-33 : ил.,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Использование Центральной городской библиотекой им. А. С. Пушкина г. Каменска-Уральского информационных технологий для продвижения чтения в виртуальном пространстве.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Потехина, Юлия Владимировна.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Возможности сайта детской библиотеки по рекомендации лучших образцов мировой художественной литературы / Юлия Владимировна Потехина. - (Ресурсы и технологии) // Библиотековедение. - 2010. - 0869-608Х,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- 011  . 38-42 : 1 фот. - Библиогр.: с. 41-42 (19 назв. ). - ISSN 0869-608Х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Статья посвящена поиску оптимальных средств формирования литературно-художественного вкуса и культуры чтения в электронной среде. На основе многофакторного исследования содержания библиотечных сайтов рассматриваются возможности детской библиотеки по рекомендации лучших образцов художественной литературы в новых условиях, раскрываются особенности их удачного решения.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Протопопова, Елена Эдуардовна.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Рекомендательная библиография в веб-среде / Е. Э. Протопопова. - (ИКТ) // Современная библиотека.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30-33 : ил.,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Рекомендательная библиография на сайтах библиотек.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Протопопова, Елена.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(главный специалист по библиотечному маркетингу).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Сайт как инструмент кросс-медийного краеведения / Елена Протопопова. - (Проектная деятельность) // Справочник руководителя учреждения культуры. - 2016.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102-107 : фот. - Библиогр. в подстроч. примеч. - Подстроч. примеч. - ISSN 1727-6772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 интернет-технологиях завязаны многие актуальные библиотечные практики, особенно краеведческие. Тематические сайты, группы в соцмедиа позволяют поддерживать диалог с читателем и расширить доступность культурного контента.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Редькина Н. С.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Эффективность библиотечных сайтов / Н. С. Редькина. - (Качество работы: изучение и оценка) // Научные и технические библиотеки. - 2010. - 0130-9765,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9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- 011  . 56-66. - Библиогр.: с. 65-66 (19 назв. ). - ISSN 0130-9765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Рассмотрены инструменты изучения и анализа эффективности библиотечных веб-сайтов (количественные и качественные), учитывающие интенсивность использования ресурсов, их качество и удовлетворенность пользователей.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Редькина, Наталья Семеновна.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(кандидат педагогических наук; заведующая отделом).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Персонализированное обслуживание интернет-пользователей библиотек / Н. С. Редькина. - (Библиотечно-информационная деятельность: теория и практика) // Научные и технические библиотеки.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17-30. - Библиогр.: с. 29-30 (13 назв.). - ISSN 0130-9765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Рассмотрены основные технологии персонализации, позволяющие осуществлять индивидуальное обслуживание интернет-пользователей. Предложены направления развития персонализированного библиотечно-информационного обслуживания с помощью веб-сайтов в соответствии с интересами как отдельных категорий, так и конкретных пользователей библиотек.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Россинская С. В.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Литературный сайт библиотеки "Фолиант" / С. В. Россинская. - (Положительный пример) // Новая библиотека. - 2009.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7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19-21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 феврале 2009 года у библиотеки N 18 Тольяттинской библиотечной корпорации появился свой сайт. Этот литературный сайт предназначен для общения авторов с читателями. Уже сейчас на главной странице сайта есть новости, статьи, информационные обзоры книжных новинок библиотеки. У авторов, пишущих на русском языке, есть уникальная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возможность выставлять свои произведения на сайте в интерактивном литературном журнале. На сайте постепенно размещаются произведения тольяттинских литераторов, создана обширная база классических аудиокниг и документальных фильмов.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Савинская Н. В.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(главный библиотекарь организационно-методического отдела).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Инновационные практики современной детской библиотеки : освоение сервисов web 2.0 сотрудниками библиотек Иркутской области / Н. В. Савинская. - (Библиотечный проект) // Ваша библиотека. - 2013.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28-33 : 7 фот.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 использовании новых методов и принципов взаимодействия с читателями в условиях цифровой эры в библиотеках Иркутской области.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Сафронеева, Екатерина Васильевна.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Сайт как инструмент поддержки чтения / Е. В. Сафронеева, А. Л. Шашкина. - (ИКТ) // Современная библиотека.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42-44 : ил.,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Характеристика сайта Центральной городской библиотеки г. Нижнего Тагила.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Смутнева, Елена Григорьевна.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Вики-СибириаДа / Е. Г. Смутнёва. - (Тема) // Современная библиотека.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49-50 : ил.,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Проект Новосибирской областной детской библиотеки по созданию вики-сайта краеведческой тематики "Wiki. СибириаДа".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Солина, Анна Васильевна.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(студентка).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Интернет-технологии в библиотеке / Анна Васильевна Солина ; науч. рук. А. П. Козлова. - (Библиотечный мир глазами студентов). - (Автоматизированные библиотечные технологии как инновационный ресурс отрасли) // Молодые в библиотечном деле. - 2016.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48-51 : фот. - Библиогр.: с. 50-51 (13 назв.)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сайтах и блогах Тверской ОУНБ, ЦБС города Арзамаса, Омской городской библиотеки, библиотеки Севастопольского национального технического университета и библиотек Пермского края.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Чаусова, Алена Владимировна.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Звездный мастрид / А. В. Чаусова, А. А. Шайдуров. - (ИКТ) : Совет звездного читателя // Современная библиотека.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42-44 :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Электронный проект Челябинской областной юношеской библиотеки "КНИГА2, или Совет звездного читателя", направленный на продвижение чтения.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Шабанова М. 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(заместитель директора по информатизации и фондам).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Национальная электронная детская библиотека как культурно-исторический ресурс / М. А. Шабанова. - (Электронные ресурсы для вас) // Школьная библиотека.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48-51 : 4 фот., 1 слайд. - ISSN 1680-2748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Создание Национальной электронной детской библиотеки и ее дальнейшее развитие.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997E3E" w:rsidTr="009C21B6">
              <w:trPr>
                <w:jc w:val="center"/>
              </w:trPr>
              <w:tc>
                <w:tcPr>
                  <w:tcW w:w="7833" w:type="dxa"/>
                </w:tcPr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Эркаева, Гузяль Динамовна.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Библиотека позитивных перемен / Г. Д. Эркаева. - (Позиция) // Современная библиотека.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16-19 : фот. - ISSN 2072-3849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Методы работы библиотек в современных условиях по привлечению пользователей.</w:t>
                  </w:r>
                </w:p>
                <w:p w:rsidR="00997E3E" w:rsidRDefault="00997E3E" w:rsidP="009C21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97E3E" w:rsidRDefault="00997E3E" w:rsidP="009C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97E3E" w:rsidRDefault="00997E3E" w:rsidP="00997E3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997E3E" w:rsidRDefault="00997E3E" w:rsidP="00997E3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E10C3" w:rsidRDefault="00FE10C3"/>
    <w:sectPr w:rsidR="00FE10C3" w:rsidSect="001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F0810"/>
    <w:rsid w:val="001C7157"/>
    <w:rsid w:val="002F0810"/>
    <w:rsid w:val="00997E3E"/>
    <w:rsid w:val="009A5822"/>
    <w:rsid w:val="00F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4</cp:revision>
  <dcterms:created xsi:type="dcterms:W3CDTF">2017-06-03T04:27:00Z</dcterms:created>
  <dcterms:modified xsi:type="dcterms:W3CDTF">2017-06-07T06:31:00Z</dcterms:modified>
</cp:coreProperties>
</file>