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07" w:rsidRPr="004A3184" w:rsidRDefault="00BF3A07" w:rsidP="00BF3A0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A3184">
        <w:rPr>
          <w:rFonts w:ascii="Times New Roman" w:hAnsi="Times New Roman" w:cs="Times New Roman"/>
          <w:b/>
          <w:u w:val="single"/>
        </w:rPr>
        <w:t>ГБУК НСО «Новосибирская  областная  юношеская  библиотека»</w:t>
      </w:r>
    </w:p>
    <w:p w:rsidR="00BF3A07" w:rsidRPr="004A3184" w:rsidRDefault="00BF3A07" w:rsidP="00BF3A07">
      <w:pPr>
        <w:spacing w:after="0"/>
        <w:ind w:left="-360"/>
        <w:jc w:val="center"/>
        <w:rPr>
          <w:rFonts w:ascii="Times New Roman" w:hAnsi="Times New Roman" w:cs="Times New Roman"/>
          <w:b/>
        </w:rPr>
      </w:pPr>
      <w:r w:rsidRPr="004A3184">
        <w:rPr>
          <w:rFonts w:ascii="Times New Roman" w:hAnsi="Times New Roman" w:cs="Times New Roman"/>
          <w:b/>
        </w:rPr>
        <w:t>630099, Новосибирск, Красный проспект, 26. Тел: 210-10-53. Факс: 210-10-53</w:t>
      </w:r>
    </w:p>
    <w:p w:rsidR="00BF3A07" w:rsidRPr="004A3184" w:rsidRDefault="00DB54C0" w:rsidP="00BF3A07">
      <w:pPr>
        <w:spacing w:after="0"/>
        <w:ind w:left="-360"/>
        <w:jc w:val="center"/>
        <w:rPr>
          <w:rFonts w:ascii="Times New Roman" w:hAnsi="Times New Roman" w:cs="Times New Roman"/>
          <w:b/>
          <w:u w:val="single"/>
          <w:lang w:val="en-US"/>
        </w:rPr>
      </w:pPr>
      <w:hyperlink r:id="rId5" w:history="1">
        <w:r w:rsidR="00BF3A07" w:rsidRPr="004A3184">
          <w:rPr>
            <w:rStyle w:val="a3"/>
            <w:rFonts w:ascii="Times New Roman" w:hAnsi="Times New Roman" w:cs="Times New Roman"/>
            <w:lang w:val="en-US"/>
          </w:rPr>
          <w:t>www.infomania.ru</w:t>
        </w:r>
      </w:hyperlink>
      <w:r w:rsidR="00BF3A07" w:rsidRPr="004A3184">
        <w:rPr>
          <w:rFonts w:ascii="Times New Roman" w:hAnsi="Times New Roman" w:cs="Times New Roman"/>
          <w:b/>
          <w:lang w:val="en-US"/>
        </w:rPr>
        <w:t xml:space="preserve">, e-mail: </w:t>
      </w:r>
      <w:hyperlink r:id="rId6" w:history="1">
        <w:r w:rsidR="00BF3A07" w:rsidRPr="004A3184">
          <w:rPr>
            <w:rStyle w:val="a3"/>
            <w:rFonts w:ascii="Times New Roman" w:hAnsi="Times New Roman" w:cs="Times New Roman"/>
            <w:lang w:val="en-US"/>
          </w:rPr>
          <w:t>library@infomania.ru</w:t>
        </w:r>
      </w:hyperlink>
    </w:p>
    <w:p w:rsidR="00BF3A07" w:rsidRPr="004A3184" w:rsidRDefault="00BF3A07" w:rsidP="00BF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205D4" w:rsidRPr="00BF3A07" w:rsidRDefault="00E205D4" w:rsidP="008C3A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8F6176" w:rsidRPr="00D86AE1" w:rsidRDefault="008F6176" w:rsidP="00BF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205D4" w:rsidRPr="00D86AE1" w:rsidRDefault="000E478D" w:rsidP="00BF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АКЦИЯ</w:t>
      </w:r>
      <w:r w:rsidR="008F6176" w:rsidRPr="00D86A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176" w:rsidRPr="00D86A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5E7ED5" w:rsidRPr="00D86AE1">
        <w:rPr>
          <w:rFonts w:ascii="Times New Roman" w:eastAsia="Times New Roman" w:hAnsi="Times New Roman" w:cs="Times New Roman"/>
          <w:b/>
          <w:sz w:val="28"/>
          <w:szCs w:val="28"/>
        </w:rPr>
        <w:t>ИнтерКРЕАТИВ</w:t>
      </w:r>
      <w:proofErr w:type="spellEnd"/>
      <w:r w:rsidR="008F6176" w:rsidRPr="00D86A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03F86" w:rsidRPr="00D86AE1" w:rsidRDefault="00403F86" w:rsidP="00BF3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F86" w:rsidRPr="00D86AE1" w:rsidRDefault="00403F86" w:rsidP="00BF3A07">
      <w:pPr>
        <w:pStyle w:val="a4"/>
        <w:numPr>
          <w:ilvl w:val="0"/>
          <w:numId w:val="12"/>
        </w:numPr>
        <w:tabs>
          <w:tab w:val="num" w:pos="540"/>
        </w:tabs>
        <w:spacing w:after="120" w:line="240" w:lineRule="auto"/>
        <w:ind w:left="0" w:hanging="35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370D6" w:rsidRPr="00D86AE1" w:rsidRDefault="00E205D4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 xml:space="preserve">ГБУК НСО «Новосибирская областная юношеская библиотека» </w:t>
      </w:r>
      <w:r w:rsidR="005E7ED5" w:rsidRPr="00D86AE1">
        <w:rPr>
          <w:rFonts w:ascii="Times New Roman" w:eastAsia="Times New Roman" w:hAnsi="Times New Roman" w:cs="Times New Roman"/>
          <w:sz w:val="28"/>
          <w:szCs w:val="28"/>
        </w:rPr>
        <w:t xml:space="preserve">(далее – Библиотека) </w:t>
      </w:r>
      <w:r w:rsidR="00CF6800" w:rsidRPr="00D86AE1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E179FF" w:rsidRPr="00D86AE1">
        <w:rPr>
          <w:rFonts w:ascii="Times New Roman" w:eastAsia="Times New Roman" w:hAnsi="Times New Roman" w:cs="Times New Roman"/>
          <w:sz w:val="28"/>
          <w:szCs w:val="28"/>
        </w:rPr>
        <w:t>акцию</w:t>
      </w:r>
      <w:r w:rsidR="000E478D" w:rsidRPr="00D86AE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5E7ED5" w:rsidRPr="00D86AE1">
        <w:rPr>
          <w:rFonts w:ascii="Times New Roman" w:eastAsia="Times New Roman" w:hAnsi="Times New Roman" w:cs="Times New Roman"/>
          <w:b/>
          <w:sz w:val="28"/>
          <w:szCs w:val="28"/>
        </w:rPr>
        <w:t>ИнтерКРЕАТИВ</w:t>
      </w:r>
      <w:proofErr w:type="spellEnd"/>
      <w:r w:rsidR="000E478D" w:rsidRPr="00D86A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386B">
        <w:rPr>
          <w:rFonts w:ascii="Times New Roman" w:eastAsia="Times New Roman" w:hAnsi="Times New Roman" w:cs="Times New Roman"/>
          <w:sz w:val="28"/>
          <w:szCs w:val="28"/>
        </w:rPr>
        <w:t xml:space="preserve"> (далее – Акция)</w:t>
      </w:r>
      <w:r w:rsidR="004A3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924" w:rsidRPr="00D86AE1" w:rsidRDefault="007B56B7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акции:</w:t>
      </w:r>
    </w:p>
    <w:p w:rsidR="00296924" w:rsidRPr="00D86AE1" w:rsidRDefault="00FC1E56" w:rsidP="006F7FC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>За отзыв о книге</w:t>
      </w:r>
      <w:r w:rsidR="005E7ED5" w:rsidRPr="00D86AE1">
        <w:rPr>
          <w:rFonts w:ascii="Times New Roman" w:eastAsia="Times New Roman" w:hAnsi="Times New Roman" w:cs="Times New Roman"/>
          <w:sz w:val="28"/>
          <w:szCs w:val="28"/>
        </w:rPr>
        <w:t xml:space="preserve"> из фонда Библиотеки, участник акции получает сертификат на </w:t>
      </w:r>
      <w:r w:rsidR="00296924" w:rsidRPr="00D86AE1">
        <w:rPr>
          <w:rFonts w:ascii="Times New Roman" w:eastAsia="Times New Roman" w:hAnsi="Times New Roman" w:cs="Times New Roman"/>
          <w:sz w:val="28"/>
          <w:szCs w:val="28"/>
        </w:rPr>
        <w:t xml:space="preserve">1 час бесплатного интернета в Интернет-зале </w:t>
      </w:r>
      <w:r w:rsidR="005E7ED5" w:rsidRPr="00D86AE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179FF" w:rsidRPr="00D86AE1">
        <w:rPr>
          <w:rFonts w:ascii="Times New Roman" w:eastAsia="Times New Roman" w:hAnsi="Times New Roman" w:cs="Times New Roman"/>
          <w:sz w:val="28"/>
          <w:szCs w:val="28"/>
        </w:rPr>
        <w:t>иблиотеки</w:t>
      </w:r>
      <w:r w:rsidR="00296924" w:rsidRPr="00D86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71B" w:rsidRPr="00D86AE1" w:rsidRDefault="0058414E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296924" w:rsidRPr="00D86AE1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D86AE1">
        <w:rPr>
          <w:rFonts w:ascii="Times New Roman" w:eastAsia="Times New Roman" w:hAnsi="Times New Roman" w:cs="Times New Roman"/>
          <w:sz w:val="28"/>
          <w:szCs w:val="28"/>
        </w:rPr>
        <w:t>:</w:t>
      </w:r>
      <w:r w:rsidR="00832330" w:rsidRPr="00D86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71B" w:rsidRPr="007B56B7" w:rsidRDefault="0016171B" w:rsidP="007B56B7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B7">
        <w:rPr>
          <w:rFonts w:ascii="Times New Roman" w:hAnsi="Times New Roman" w:cs="Times New Roman"/>
          <w:sz w:val="28"/>
          <w:szCs w:val="28"/>
        </w:rPr>
        <w:t>популяризация книги и чтения среди молодёжи;</w:t>
      </w:r>
    </w:p>
    <w:p w:rsidR="006F7FCA" w:rsidRPr="007B56B7" w:rsidRDefault="006F7FCA" w:rsidP="007B56B7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B7">
        <w:rPr>
          <w:rFonts w:ascii="Times New Roman" w:hAnsi="Times New Roman" w:cs="Times New Roman"/>
          <w:sz w:val="28"/>
          <w:szCs w:val="28"/>
        </w:rPr>
        <w:t>продвижение библиотеки как культурного центра для молодежи.</w:t>
      </w:r>
    </w:p>
    <w:p w:rsidR="0016171B" w:rsidRPr="00D86AE1" w:rsidRDefault="0016171B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6F7FCA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Pr="00D86A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7FCA" w:rsidRPr="007B56B7" w:rsidRDefault="000E478D" w:rsidP="007B56B7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B7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E179FF" w:rsidRPr="007B56B7"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r w:rsidRPr="007B56B7">
        <w:rPr>
          <w:rFonts w:ascii="Times New Roman" w:hAnsi="Times New Roman" w:cs="Times New Roman"/>
          <w:sz w:val="28"/>
          <w:szCs w:val="28"/>
        </w:rPr>
        <w:t>Интернет-зала</w:t>
      </w:r>
      <w:r w:rsidR="004A3184" w:rsidRPr="007B56B7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179FF" w:rsidRPr="007B56B7">
        <w:rPr>
          <w:rFonts w:ascii="Times New Roman" w:hAnsi="Times New Roman" w:cs="Times New Roman"/>
          <w:sz w:val="28"/>
          <w:szCs w:val="28"/>
        </w:rPr>
        <w:t>;</w:t>
      </w:r>
      <w:r w:rsidR="006F7FCA" w:rsidRPr="007B5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FCA" w:rsidRPr="007B56B7" w:rsidRDefault="006F7FCA" w:rsidP="007B56B7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6B7">
        <w:rPr>
          <w:rFonts w:ascii="Times New Roman" w:hAnsi="Times New Roman" w:cs="Times New Roman"/>
          <w:sz w:val="28"/>
          <w:szCs w:val="28"/>
        </w:rPr>
        <w:t>развит</w:t>
      </w:r>
      <w:r w:rsidR="004A3184" w:rsidRPr="007B56B7">
        <w:rPr>
          <w:rFonts w:ascii="Times New Roman" w:hAnsi="Times New Roman" w:cs="Times New Roman"/>
          <w:sz w:val="28"/>
          <w:szCs w:val="28"/>
        </w:rPr>
        <w:t>ь</w:t>
      </w:r>
      <w:r w:rsidRPr="007B56B7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4A3184" w:rsidRPr="007B56B7">
        <w:rPr>
          <w:rFonts w:ascii="Times New Roman" w:hAnsi="Times New Roman" w:cs="Times New Roman"/>
          <w:sz w:val="28"/>
          <w:szCs w:val="28"/>
        </w:rPr>
        <w:t>е</w:t>
      </w:r>
      <w:r w:rsidRPr="007B56B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A3184" w:rsidRPr="007B56B7">
        <w:rPr>
          <w:rFonts w:ascii="Times New Roman" w:hAnsi="Times New Roman" w:cs="Times New Roman"/>
          <w:sz w:val="28"/>
          <w:szCs w:val="28"/>
        </w:rPr>
        <w:t>и</w:t>
      </w:r>
      <w:r w:rsidRPr="007B56B7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4A3184" w:rsidRPr="007B56B7">
        <w:rPr>
          <w:rFonts w:ascii="Times New Roman" w:hAnsi="Times New Roman" w:cs="Times New Roman"/>
          <w:sz w:val="28"/>
          <w:szCs w:val="28"/>
        </w:rPr>
        <w:t>.</w:t>
      </w:r>
    </w:p>
    <w:p w:rsidR="00BD4443" w:rsidRPr="00D86AE1" w:rsidRDefault="00C83607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 w:rsidR="002D38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78D" w:rsidRPr="00D86AE1">
        <w:rPr>
          <w:rFonts w:ascii="Times New Roman" w:eastAsia="Times New Roman" w:hAnsi="Times New Roman" w:cs="Times New Roman"/>
          <w:sz w:val="28"/>
          <w:szCs w:val="28"/>
        </w:rPr>
        <w:t>кции</w:t>
      </w:r>
      <w:r w:rsidR="006F7F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E478D" w:rsidRPr="00D86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78D" w:rsidRPr="004A318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4CFA" w:rsidRPr="004A31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414E" w:rsidRPr="004A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78D" w:rsidRPr="004A318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8414E" w:rsidRPr="004A318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4CFA" w:rsidRPr="004A31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1538F" w:rsidRPr="004A318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0E478D" w:rsidRPr="004A3184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58414E" w:rsidRPr="00D86A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E478D" w:rsidRPr="004A3184" w:rsidRDefault="00C83607" w:rsidP="000B09C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AE1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2D386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78D" w:rsidRPr="00D86AE1">
        <w:rPr>
          <w:rFonts w:ascii="Times New Roman" w:eastAsia="Times New Roman" w:hAnsi="Times New Roman" w:cs="Times New Roman"/>
          <w:sz w:val="28"/>
          <w:szCs w:val="28"/>
        </w:rPr>
        <w:t xml:space="preserve">кции </w:t>
      </w:r>
      <w:r w:rsidR="00403F86" w:rsidRPr="00D86AE1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2249F3" w:rsidRPr="00D86AE1">
        <w:rPr>
          <w:rFonts w:ascii="Times New Roman" w:eastAsia="Times New Roman" w:hAnsi="Times New Roman" w:cs="Times New Roman"/>
          <w:sz w:val="28"/>
          <w:szCs w:val="28"/>
        </w:rPr>
        <w:t>стать все желающие</w:t>
      </w:r>
      <w:r w:rsidR="00E179FF" w:rsidRPr="00D86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FC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</w:t>
      </w:r>
      <w:r w:rsidR="00FC1E56" w:rsidRPr="00D86AE1">
        <w:rPr>
          <w:rFonts w:ascii="Times New Roman" w:eastAsia="Times New Roman" w:hAnsi="Times New Roman" w:cs="Times New Roman"/>
          <w:sz w:val="28"/>
          <w:szCs w:val="28"/>
        </w:rPr>
        <w:t>читатели Библиотеки</w:t>
      </w:r>
      <w:r w:rsidR="00E179FF" w:rsidRPr="00D86AE1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16</w:t>
      </w:r>
      <w:r w:rsidR="00927264" w:rsidRPr="00D86AE1">
        <w:rPr>
          <w:rFonts w:ascii="Times New Roman" w:eastAsia="Times New Roman" w:hAnsi="Times New Roman" w:cs="Times New Roman"/>
          <w:sz w:val="28"/>
          <w:szCs w:val="28"/>
        </w:rPr>
        <w:t xml:space="preserve"> до 35 лет</w:t>
      </w:r>
      <w:r w:rsidR="00483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7A0" w:rsidRPr="004A318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7B56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37A0" w:rsidRPr="004A3184">
        <w:rPr>
          <w:rFonts w:ascii="Times New Roman" w:eastAsia="Times New Roman" w:hAnsi="Times New Roman" w:cs="Times New Roman"/>
          <w:sz w:val="28"/>
          <w:szCs w:val="28"/>
        </w:rPr>
        <w:t xml:space="preserve"> Участники)</w:t>
      </w:r>
      <w:r w:rsidR="00927264" w:rsidRPr="004A31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9F3" w:rsidRPr="004A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78D" w:rsidRPr="00D86AE1" w:rsidRDefault="000E478D" w:rsidP="00BF3A0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78D" w:rsidRPr="00D86AE1" w:rsidRDefault="00BF3A07" w:rsidP="00BF3A07">
      <w:pPr>
        <w:pStyle w:val="a4"/>
        <w:numPr>
          <w:ilvl w:val="0"/>
          <w:numId w:val="12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405B34" w:rsidRPr="00D86AE1" w:rsidRDefault="00405B34" w:rsidP="000B09C2">
      <w:pPr>
        <w:pStyle w:val="a4"/>
        <w:numPr>
          <w:ilvl w:val="1"/>
          <w:numId w:val="12"/>
        </w:numPr>
        <w:tabs>
          <w:tab w:val="left" w:pos="567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5E7ED5" w:rsidRPr="00D86AE1">
        <w:rPr>
          <w:rFonts w:ascii="Times New Roman" w:hAnsi="Times New Roman" w:cs="Times New Roman"/>
          <w:sz w:val="28"/>
          <w:szCs w:val="28"/>
        </w:rPr>
        <w:t xml:space="preserve">быть зарегистрированным </w:t>
      </w:r>
      <w:r w:rsidR="007B43D9" w:rsidRPr="00D86AE1">
        <w:rPr>
          <w:rFonts w:ascii="Times New Roman" w:hAnsi="Times New Roman" w:cs="Times New Roman"/>
          <w:sz w:val="28"/>
          <w:szCs w:val="28"/>
        </w:rPr>
        <w:t>читателем</w:t>
      </w:r>
      <w:r w:rsidR="005E7ED5" w:rsidRPr="00D86AE1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405B34" w:rsidRPr="00D86AE1" w:rsidRDefault="00405B34" w:rsidP="000B09C2">
      <w:pPr>
        <w:pStyle w:val="a4"/>
        <w:numPr>
          <w:ilvl w:val="1"/>
          <w:numId w:val="12"/>
        </w:numPr>
        <w:tabs>
          <w:tab w:val="left" w:pos="567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1E077F" w:rsidRPr="00D86A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0C4FC2" w:rsidRPr="00244D8D">
        <w:rPr>
          <w:rFonts w:ascii="Times New Roman" w:hAnsi="Times New Roman" w:cs="Times New Roman"/>
          <w:sz w:val="28"/>
          <w:szCs w:val="28"/>
        </w:rPr>
        <w:t>зарегистрировать в электронном формуляре читателя</w:t>
      </w:r>
      <w:r w:rsidR="00FC1E56" w:rsidRPr="00D86AE1">
        <w:rPr>
          <w:rFonts w:ascii="Times New Roman" w:hAnsi="Times New Roman" w:cs="Times New Roman"/>
          <w:sz w:val="28"/>
          <w:szCs w:val="28"/>
        </w:rPr>
        <w:t xml:space="preserve"> и </w:t>
      </w:r>
      <w:r w:rsidR="004051B2" w:rsidRPr="00D86AE1">
        <w:rPr>
          <w:rFonts w:ascii="Times New Roman" w:hAnsi="Times New Roman" w:cs="Times New Roman"/>
          <w:sz w:val="28"/>
          <w:szCs w:val="28"/>
        </w:rPr>
        <w:t>прочитать</w:t>
      </w:r>
      <w:r w:rsidRPr="00D86AE1">
        <w:rPr>
          <w:rFonts w:ascii="Times New Roman" w:hAnsi="Times New Roman" w:cs="Times New Roman"/>
          <w:sz w:val="28"/>
          <w:szCs w:val="28"/>
        </w:rPr>
        <w:t xml:space="preserve"> книгу </w:t>
      </w:r>
      <w:r w:rsidR="004051B2" w:rsidRPr="00D86AE1">
        <w:rPr>
          <w:rFonts w:ascii="Times New Roman" w:hAnsi="Times New Roman" w:cs="Times New Roman"/>
          <w:sz w:val="28"/>
          <w:szCs w:val="28"/>
        </w:rPr>
        <w:t>из фонда Библиотеки</w:t>
      </w:r>
      <w:r w:rsidR="002D386B">
        <w:rPr>
          <w:rFonts w:ascii="Times New Roman" w:hAnsi="Times New Roman" w:cs="Times New Roman"/>
          <w:sz w:val="28"/>
          <w:szCs w:val="28"/>
        </w:rPr>
        <w:t xml:space="preserve"> в период проведения А</w:t>
      </w:r>
      <w:r w:rsidRPr="00D86AE1">
        <w:rPr>
          <w:rFonts w:ascii="Times New Roman" w:hAnsi="Times New Roman" w:cs="Times New Roman"/>
          <w:sz w:val="28"/>
          <w:szCs w:val="28"/>
        </w:rPr>
        <w:t xml:space="preserve">кции. </w:t>
      </w:r>
    </w:p>
    <w:p w:rsidR="000E478D" w:rsidRPr="00D86AE1" w:rsidRDefault="00FC1E56" w:rsidP="000B09C2">
      <w:pPr>
        <w:pStyle w:val="a4"/>
        <w:numPr>
          <w:ilvl w:val="1"/>
          <w:numId w:val="12"/>
        </w:numPr>
        <w:tabs>
          <w:tab w:val="left" w:pos="567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 xml:space="preserve">Написать на </w:t>
      </w:r>
      <w:r w:rsidR="00C5143D" w:rsidRPr="00D86AE1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F1538F" w:rsidRPr="00D86AE1">
        <w:rPr>
          <w:rFonts w:ascii="Times New Roman" w:hAnsi="Times New Roman" w:cs="Times New Roman"/>
          <w:sz w:val="28"/>
          <w:szCs w:val="28"/>
        </w:rPr>
        <w:t>отзыв. Это может быть мини-сочинение или описание вп</w:t>
      </w:r>
      <w:r w:rsidR="00E833DE" w:rsidRPr="00D86AE1">
        <w:rPr>
          <w:rFonts w:ascii="Times New Roman" w:hAnsi="Times New Roman" w:cs="Times New Roman"/>
          <w:sz w:val="28"/>
          <w:szCs w:val="28"/>
        </w:rPr>
        <w:t>ечатлений от прочитанной книги</w:t>
      </w:r>
      <w:r w:rsidR="00F1538F" w:rsidRPr="00D86AE1">
        <w:rPr>
          <w:rFonts w:ascii="Times New Roman" w:hAnsi="Times New Roman" w:cs="Times New Roman"/>
          <w:sz w:val="28"/>
          <w:szCs w:val="28"/>
        </w:rPr>
        <w:t>.</w:t>
      </w:r>
    </w:p>
    <w:p w:rsidR="001D74A5" w:rsidRPr="00D86AE1" w:rsidRDefault="001D74A5" w:rsidP="000B09C2">
      <w:pPr>
        <w:pStyle w:val="a4"/>
        <w:numPr>
          <w:ilvl w:val="1"/>
          <w:numId w:val="12"/>
        </w:numPr>
        <w:tabs>
          <w:tab w:val="left" w:pos="567"/>
        </w:tabs>
        <w:spacing w:before="6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b/>
          <w:sz w:val="28"/>
          <w:szCs w:val="28"/>
        </w:rPr>
        <w:t>Технические требования, предъявляемые к отзывам.</w:t>
      </w:r>
    </w:p>
    <w:p w:rsidR="001D74A5" w:rsidRPr="007E4374" w:rsidRDefault="001D74A5" w:rsidP="000B09C2">
      <w:pPr>
        <w:pStyle w:val="a4"/>
        <w:tabs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4374">
        <w:rPr>
          <w:rFonts w:ascii="Times New Roman" w:hAnsi="Times New Roman" w:cs="Times New Roman"/>
          <w:sz w:val="28"/>
          <w:szCs w:val="28"/>
        </w:rPr>
        <w:t xml:space="preserve">Каждая работа должна быть </w:t>
      </w:r>
      <w:r w:rsidRPr="00244D8D">
        <w:rPr>
          <w:rFonts w:ascii="Times New Roman" w:hAnsi="Times New Roman" w:cs="Times New Roman"/>
          <w:sz w:val="28"/>
          <w:szCs w:val="28"/>
        </w:rPr>
        <w:t>подписана (</w:t>
      </w:r>
      <w:r w:rsidR="000B09C2" w:rsidRPr="00244D8D">
        <w:rPr>
          <w:rFonts w:ascii="Times New Roman" w:hAnsi="Times New Roman" w:cs="Times New Roman"/>
          <w:sz w:val="28"/>
          <w:szCs w:val="28"/>
        </w:rPr>
        <w:t xml:space="preserve">ФИО </w:t>
      </w:r>
      <w:r w:rsidRPr="00244D8D">
        <w:rPr>
          <w:rFonts w:ascii="Times New Roman" w:hAnsi="Times New Roman" w:cs="Times New Roman"/>
          <w:sz w:val="28"/>
          <w:szCs w:val="28"/>
        </w:rPr>
        <w:t>и возраст автора</w:t>
      </w:r>
      <w:r w:rsidR="000B09C2" w:rsidRPr="00244D8D">
        <w:rPr>
          <w:rFonts w:ascii="Times New Roman" w:hAnsi="Times New Roman" w:cs="Times New Roman"/>
          <w:sz w:val="28"/>
          <w:szCs w:val="28"/>
        </w:rPr>
        <w:t xml:space="preserve">, контактный телефон и </w:t>
      </w:r>
      <w:r w:rsidR="000B09C2" w:rsidRPr="00244D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09C2" w:rsidRPr="00244D8D">
        <w:rPr>
          <w:rFonts w:ascii="Times New Roman" w:hAnsi="Times New Roman" w:cs="Times New Roman"/>
          <w:sz w:val="28"/>
          <w:szCs w:val="28"/>
        </w:rPr>
        <w:t>-</w:t>
      </w:r>
      <w:r w:rsidR="000B09C2" w:rsidRPr="00244D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4D8D">
        <w:rPr>
          <w:rFonts w:ascii="Times New Roman" w:hAnsi="Times New Roman" w:cs="Times New Roman"/>
          <w:sz w:val="28"/>
          <w:szCs w:val="28"/>
        </w:rPr>
        <w:t>)</w:t>
      </w:r>
      <w:r w:rsidRPr="007E4374">
        <w:rPr>
          <w:rFonts w:ascii="Times New Roman" w:hAnsi="Times New Roman" w:cs="Times New Roman"/>
          <w:sz w:val="28"/>
          <w:szCs w:val="28"/>
        </w:rPr>
        <w:t>.</w:t>
      </w:r>
      <w:r w:rsidR="000B09C2">
        <w:rPr>
          <w:rFonts w:ascii="Times New Roman" w:hAnsi="Times New Roman" w:cs="Times New Roman"/>
          <w:sz w:val="28"/>
          <w:szCs w:val="28"/>
        </w:rPr>
        <w:t xml:space="preserve"> </w:t>
      </w:r>
      <w:r w:rsidRPr="007E4374">
        <w:rPr>
          <w:rFonts w:ascii="Times New Roman" w:hAnsi="Times New Roman" w:cs="Times New Roman"/>
          <w:sz w:val="28"/>
          <w:szCs w:val="28"/>
        </w:rPr>
        <w:t>В каждой работе должно быть указано название книги и ее автор.</w:t>
      </w:r>
    </w:p>
    <w:p w:rsidR="001D74A5" w:rsidRPr="00244D8D" w:rsidRDefault="001D74A5" w:rsidP="007E4374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D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4D8D">
        <w:rPr>
          <w:rFonts w:ascii="Times New Roman" w:hAnsi="Times New Roman" w:cs="Times New Roman"/>
          <w:sz w:val="28"/>
          <w:szCs w:val="28"/>
        </w:rPr>
        <w:t xml:space="preserve">бъем печатного текста не менее </w:t>
      </w:r>
      <w:r w:rsidR="00244D8D">
        <w:rPr>
          <w:rFonts w:ascii="Times New Roman" w:hAnsi="Times New Roman" w:cs="Times New Roman"/>
          <w:sz w:val="28"/>
          <w:szCs w:val="28"/>
        </w:rPr>
        <w:t xml:space="preserve">½ </w:t>
      </w:r>
      <w:r w:rsidR="00FA45C1" w:rsidRPr="00244D8D">
        <w:rPr>
          <w:rFonts w:ascii="Times New Roman" w:hAnsi="Times New Roman" w:cs="Times New Roman"/>
          <w:sz w:val="28"/>
          <w:szCs w:val="28"/>
        </w:rPr>
        <w:t>(</w:t>
      </w:r>
      <w:r w:rsidR="00975E7A" w:rsidRPr="00244D8D">
        <w:rPr>
          <w:rFonts w:ascii="Times New Roman" w:hAnsi="Times New Roman" w:cs="Times New Roman"/>
          <w:sz w:val="28"/>
          <w:szCs w:val="28"/>
        </w:rPr>
        <w:t>половины</w:t>
      </w:r>
      <w:r w:rsidR="00FA45C1" w:rsidRPr="00244D8D">
        <w:rPr>
          <w:rFonts w:ascii="Times New Roman" w:hAnsi="Times New Roman" w:cs="Times New Roman"/>
          <w:sz w:val="28"/>
          <w:szCs w:val="28"/>
        </w:rPr>
        <w:t>)</w:t>
      </w:r>
      <w:r w:rsidRPr="00244D8D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5E7ED5" w:rsidRPr="00244D8D">
        <w:rPr>
          <w:rFonts w:ascii="Times New Roman" w:hAnsi="Times New Roman" w:cs="Times New Roman"/>
          <w:sz w:val="28"/>
          <w:szCs w:val="28"/>
        </w:rPr>
        <w:t xml:space="preserve"> А4</w:t>
      </w:r>
      <w:r w:rsidR="00244D8D">
        <w:rPr>
          <w:rFonts w:ascii="Times New Roman" w:hAnsi="Times New Roman" w:cs="Times New Roman"/>
          <w:sz w:val="28"/>
          <w:szCs w:val="28"/>
        </w:rPr>
        <w:t>,</w:t>
      </w:r>
      <w:r w:rsidRPr="00244D8D">
        <w:rPr>
          <w:rFonts w:ascii="Times New Roman" w:hAnsi="Times New Roman" w:cs="Times New Roman"/>
          <w:sz w:val="28"/>
          <w:szCs w:val="28"/>
        </w:rPr>
        <w:t xml:space="preserve"> размер страницы стандартного формата А4 (210 </w:t>
      </w:r>
      <w:proofErr w:type="spellStart"/>
      <w:r w:rsidRPr="00244D8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44D8D">
        <w:rPr>
          <w:rFonts w:ascii="Times New Roman" w:hAnsi="Times New Roman" w:cs="Times New Roman"/>
          <w:sz w:val="28"/>
          <w:szCs w:val="28"/>
        </w:rPr>
        <w:t xml:space="preserve"> 297 мм ); </w:t>
      </w:r>
    </w:p>
    <w:p w:rsidR="001D74A5" w:rsidRPr="007E4374" w:rsidRDefault="001D74A5" w:rsidP="007E4374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4">
        <w:rPr>
          <w:rFonts w:ascii="Times New Roman" w:hAnsi="Times New Roman" w:cs="Times New Roman"/>
          <w:sz w:val="28"/>
          <w:szCs w:val="28"/>
        </w:rPr>
        <w:t xml:space="preserve">поля: все по 20 мм; </w:t>
      </w:r>
    </w:p>
    <w:p w:rsidR="001D74A5" w:rsidRPr="007E4374" w:rsidRDefault="001D74A5" w:rsidP="007E4374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374">
        <w:rPr>
          <w:rFonts w:ascii="Times New Roman" w:hAnsi="Times New Roman" w:cs="Times New Roman"/>
          <w:sz w:val="28"/>
          <w:szCs w:val="28"/>
        </w:rPr>
        <w:t>шрифт</w:t>
      </w:r>
      <w:r w:rsidRPr="007E4374">
        <w:rPr>
          <w:rFonts w:ascii="Times New Roman" w:hAnsi="Times New Roman" w:cs="Times New Roman"/>
          <w:sz w:val="28"/>
          <w:szCs w:val="28"/>
          <w:lang w:val="en-US"/>
        </w:rPr>
        <w:t xml:space="preserve">: Times New Roman, </w:t>
      </w:r>
      <w:r w:rsidRPr="007E4374">
        <w:rPr>
          <w:rFonts w:ascii="Times New Roman" w:hAnsi="Times New Roman" w:cs="Times New Roman"/>
          <w:sz w:val="28"/>
          <w:szCs w:val="28"/>
        </w:rPr>
        <w:t>кегель</w:t>
      </w:r>
      <w:r w:rsidRPr="007E4374"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proofErr w:type="spellStart"/>
      <w:r w:rsidRPr="007E437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E437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E4374">
        <w:rPr>
          <w:rFonts w:ascii="Times New Roman" w:hAnsi="Times New Roman" w:cs="Times New Roman"/>
          <w:sz w:val="28"/>
          <w:szCs w:val="28"/>
        </w:rPr>
        <w:t>пунктов</w:t>
      </w:r>
      <w:r w:rsidRPr="007E4374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1D74A5" w:rsidRDefault="001D74A5" w:rsidP="007E4374">
      <w:pPr>
        <w:pStyle w:val="a4"/>
        <w:numPr>
          <w:ilvl w:val="0"/>
          <w:numId w:val="26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4374">
        <w:rPr>
          <w:rFonts w:ascii="Times New Roman" w:hAnsi="Times New Roman" w:cs="Times New Roman"/>
          <w:sz w:val="28"/>
          <w:szCs w:val="28"/>
        </w:rPr>
        <w:t>междустрочный интервал: полуторный.</w:t>
      </w:r>
    </w:p>
    <w:p w:rsidR="000E478D" w:rsidRPr="00D86AE1" w:rsidRDefault="000E478D" w:rsidP="00BF3A07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74A5" w:rsidRPr="00487FA5" w:rsidRDefault="00661882" w:rsidP="00661882">
      <w:pPr>
        <w:pStyle w:val="a4"/>
        <w:numPr>
          <w:ilvl w:val="0"/>
          <w:numId w:val="27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D94">
        <w:rPr>
          <w:rFonts w:ascii="Times New Roman" w:hAnsi="Times New Roman" w:cs="Times New Roman"/>
          <w:sz w:val="28"/>
          <w:szCs w:val="28"/>
        </w:rPr>
        <w:t xml:space="preserve">уникальность </w:t>
      </w:r>
      <w:r w:rsidR="001D74A5" w:rsidRPr="004E5D94">
        <w:rPr>
          <w:rFonts w:ascii="Times New Roman" w:hAnsi="Times New Roman" w:cs="Times New Roman"/>
          <w:sz w:val="28"/>
          <w:szCs w:val="28"/>
        </w:rPr>
        <w:t>работ</w:t>
      </w:r>
      <w:r w:rsidRPr="004E5D94">
        <w:rPr>
          <w:rFonts w:ascii="Times New Roman" w:hAnsi="Times New Roman" w:cs="Times New Roman"/>
          <w:sz w:val="28"/>
          <w:szCs w:val="28"/>
        </w:rPr>
        <w:t>ы</w:t>
      </w:r>
      <w:r w:rsidR="001D74A5" w:rsidRPr="004E5D94">
        <w:rPr>
          <w:rFonts w:ascii="Times New Roman" w:hAnsi="Times New Roman" w:cs="Times New Roman"/>
          <w:sz w:val="28"/>
          <w:szCs w:val="28"/>
        </w:rPr>
        <w:t xml:space="preserve"> (при проверке на ресурсе </w:t>
      </w:r>
      <w:hyperlink r:id="rId7" w:history="1">
        <w:r w:rsidR="00296924" w:rsidRPr="004E5D94">
          <w:rPr>
            <w:rStyle w:val="a3"/>
            <w:rFonts w:ascii="Times New Roman" w:hAnsi="Times New Roman" w:cs="Times New Roman"/>
            <w:sz w:val="28"/>
            <w:szCs w:val="28"/>
          </w:rPr>
          <w:t>http://www.antiplagiat.ru/</w:t>
        </w:r>
      </w:hyperlink>
      <w:r w:rsidR="00296924" w:rsidRPr="004E5D94">
        <w:rPr>
          <w:rFonts w:ascii="Times New Roman" w:hAnsi="Times New Roman" w:cs="Times New Roman"/>
          <w:sz w:val="28"/>
          <w:szCs w:val="28"/>
        </w:rPr>
        <w:t xml:space="preserve"> оригинальность текста отзыва должна быть не менее 70%)</w:t>
      </w:r>
      <w:r w:rsidR="00505218" w:rsidRPr="004E5D94">
        <w:rPr>
          <w:rFonts w:ascii="Times New Roman" w:hAnsi="Times New Roman" w:cs="Times New Roman"/>
          <w:sz w:val="28"/>
          <w:szCs w:val="28"/>
        </w:rPr>
        <w:t>,</w:t>
      </w:r>
      <w:r w:rsidR="00FF7C77" w:rsidRPr="004E5D94">
        <w:rPr>
          <w:rFonts w:ascii="Times New Roman" w:hAnsi="Times New Roman" w:cs="Times New Roman"/>
          <w:sz w:val="28"/>
          <w:szCs w:val="28"/>
        </w:rPr>
        <w:t xml:space="preserve"> </w:t>
      </w:r>
      <w:r w:rsidR="00FF7C77" w:rsidRPr="00487FA5">
        <w:rPr>
          <w:rFonts w:ascii="Times New Roman" w:hAnsi="Times New Roman" w:cs="Times New Roman"/>
          <w:sz w:val="28"/>
          <w:szCs w:val="28"/>
        </w:rPr>
        <w:t>наличие собственного мнения о прочитанной книге</w:t>
      </w:r>
      <w:r w:rsidR="00296924" w:rsidRPr="00487FA5">
        <w:rPr>
          <w:rFonts w:ascii="Times New Roman" w:hAnsi="Times New Roman" w:cs="Times New Roman"/>
          <w:sz w:val="28"/>
          <w:szCs w:val="28"/>
        </w:rPr>
        <w:t>;</w:t>
      </w:r>
    </w:p>
    <w:p w:rsidR="00296924" w:rsidRPr="00D86AE1" w:rsidRDefault="00296924" w:rsidP="00661882">
      <w:pPr>
        <w:pStyle w:val="a4"/>
        <w:numPr>
          <w:ilvl w:val="0"/>
          <w:numId w:val="27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lastRenderedPageBreak/>
        <w:t>соответствие общепринятым морально-этическим нормам (отсутствие ненормативной лексики; отсутствие нетолерантных высказываний и образов, которые носят оскорбительный характер для тех или иных социальных групп или отдельных личностей; отсутствие пропаганды насилия);</w:t>
      </w:r>
    </w:p>
    <w:p w:rsidR="002D386B" w:rsidRPr="00400B26" w:rsidRDefault="002D386B" w:rsidP="006960C0">
      <w:pPr>
        <w:pStyle w:val="a4"/>
        <w:numPr>
          <w:ilvl w:val="1"/>
          <w:numId w:val="1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0B26">
        <w:rPr>
          <w:rFonts w:ascii="Times New Roman" w:hAnsi="Times New Roman" w:cs="Times New Roman"/>
          <w:sz w:val="28"/>
          <w:szCs w:val="28"/>
        </w:rPr>
        <w:t>Способы отправки отзыва:</w:t>
      </w:r>
    </w:p>
    <w:p w:rsidR="002D386B" w:rsidRDefault="000E478D" w:rsidP="00F05594">
      <w:pPr>
        <w:pStyle w:val="a4"/>
        <w:numPr>
          <w:ilvl w:val="0"/>
          <w:numId w:val="29"/>
        </w:numPr>
        <w:tabs>
          <w:tab w:val="left" w:pos="567"/>
        </w:tabs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FA45C1" w:rsidRPr="00244D8D">
        <w:rPr>
          <w:rFonts w:ascii="Times New Roman" w:hAnsi="Times New Roman" w:cs="Times New Roman"/>
          <w:sz w:val="28"/>
          <w:szCs w:val="28"/>
        </w:rPr>
        <w:t>с вложенным файлом</w:t>
      </w:r>
      <w:r w:rsidR="00F05594" w:rsidRPr="00244D8D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FA45C1" w:rsidRPr="00244D8D">
        <w:rPr>
          <w:rFonts w:ascii="Times New Roman" w:hAnsi="Times New Roman" w:cs="Times New Roman"/>
          <w:sz w:val="28"/>
          <w:szCs w:val="28"/>
        </w:rPr>
        <w:t xml:space="preserve"> </w:t>
      </w:r>
      <w:r w:rsidR="002D386B" w:rsidRPr="00244D8D">
        <w:rPr>
          <w:rFonts w:ascii="Times New Roman" w:hAnsi="Times New Roman" w:cs="Times New Roman"/>
          <w:sz w:val="28"/>
          <w:szCs w:val="28"/>
        </w:rPr>
        <w:t>в формате *.</w:t>
      </w:r>
      <w:r w:rsidR="002D386B" w:rsidRPr="00244D8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2D386B" w:rsidRPr="00244D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D386B" w:rsidRPr="00244D8D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2D386B" w:rsidRPr="002D386B">
        <w:rPr>
          <w:rFonts w:ascii="Times New Roman" w:hAnsi="Times New Roman" w:cs="Times New Roman"/>
          <w:sz w:val="28"/>
          <w:szCs w:val="28"/>
        </w:rPr>
        <w:t xml:space="preserve"> </w:t>
      </w:r>
      <w:r w:rsidRPr="00D86AE1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244D8D" w:rsidRPr="00244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="00244D8D" w:rsidRPr="00244D8D">
          <w:rPr>
            <w:rStyle w:val="a3"/>
            <w:rFonts w:ascii="Times New Roman" w:hAnsi="Times New Roman" w:cs="Times New Roman"/>
            <w:sz w:val="28"/>
            <w:szCs w:val="28"/>
          </w:rPr>
          <w:t>.noub@</w:t>
        </w:r>
        <w:r w:rsidR="00244D8D" w:rsidRPr="00244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44D8D" w:rsidRPr="00244D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44D8D" w:rsidRPr="00244D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244D8D" w:rsidRPr="00244D8D">
        <w:rPr>
          <w:rFonts w:ascii="Times New Roman" w:hAnsi="Times New Roman" w:cs="Times New Roman"/>
          <w:sz w:val="28"/>
          <w:szCs w:val="28"/>
        </w:rPr>
        <w:t xml:space="preserve"> </w:t>
      </w:r>
      <w:r w:rsidRPr="00D86AE1">
        <w:rPr>
          <w:rFonts w:ascii="Times New Roman" w:hAnsi="Times New Roman" w:cs="Times New Roman"/>
          <w:sz w:val="28"/>
          <w:szCs w:val="28"/>
        </w:rPr>
        <w:t>с пометкой «</w:t>
      </w:r>
      <w:proofErr w:type="spellStart"/>
      <w:r w:rsidR="00FC1E56" w:rsidRPr="00D86AE1">
        <w:rPr>
          <w:rFonts w:ascii="Times New Roman" w:hAnsi="Times New Roman" w:cs="Times New Roman"/>
          <w:sz w:val="28"/>
          <w:szCs w:val="28"/>
        </w:rPr>
        <w:t>ИнтерКРЕАТИВ</w:t>
      </w:r>
      <w:proofErr w:type="spellEnd"/>
      <w:r w:rsidRPr="00D86AE1">
        <w:rPr>
          <w:rFonts w:ascii="Times New Roman" w:hAnsi="Times New Roman" w:cs="Times New Roman"/>
          <w:sz w:val="28"/>
          <w:szCs w:val="28"/>
        </w:rPr>
        <w:t>»)</w:t>
      </w:r>
      <w:r w:rsidR="00F05594">
        <w:rPr>
          <w:rFonts w:ascii="Times New Roman" w:hAnsi="Times New Roman" w:cs="Times New Roman"/>
          <w:sz w:val="28"/>
          <w:szCs w:val="28"/>
        </w:rPr>
        <w:t>;</w:t>
      </w:r>
    </w:p>
    <w:p w:rsidR="002D386B" w:rsidRDefault="002D386B" w:rsidP="00F05594">
      <w:pPr>
        <w:pStyle w:val="a4"/>
        <w:numPr>
          <w:ilvl w:val="0"/>
          <w:numId w:val="29"/>
        </w:numPr>
        <w:tabs>
          <w:tab w:val="left" w:pos="567"/>
        </w:tabs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00B26">
        <w:rPr>
          <w:rFonts w:ascii="Times New Roman" w:hAnsi="Times New Roman" w:cs="Times New Roman"/>
          <w:sz w:val="28"/>
          <w:szCs w:val="28"/>
        </w:rPr>
        <w:t>посредством сообщения с вложенным файлом</w:t>
      </w:r>
      <w:r w:rsidR="00FA45C1" w:rsidRPr="00400B26">
        <w:rPr>
          <w:rFonts w:ascii="Times New Roman" w:hAnsi="Times New Roman" w:cs="Times New Roman"/>
          <w:sz w:val="28"/>
          <w:szCs w:val="28"/>
        </w:rPr>
        <w:t xml:space="preserve"> </w:t>
      </w:r>
      <w:r w:rsidR="00F05594" w:rsidRPr="00400B26">
        <w:rPr>
          <w:rFonts w:ascii="Times New Roman" w:hAnsi="Times New Roman" w:cs="Times New Roman"/>
          <w:sz w:val="28"/>
          <w:szCs w:val="28"/>
        </w:rPr>
        <w:t xml:space="preserve">отзыва </w:t>
      </w:r>
      <w:r w:rsidR="00FA45C1" w:rsidRPr="00400B26">
        <w:rPr>
          <w:rFonts w:ascii="Times New Roman" w:hAnsi="Times New Roman" w:cs="Times New Roman"/>
          <w:sz w:val="28"/>
          <w:szCs w:val="28"/>
        </w:rPr>
        <w:t>в формате</w:t>
      </w:r>
      <w:r w:rsidRPr="00400B26">
        <w:rPr>
          <w:rFonts w:ascii="Times New Roman" w:hAnsi="Times New Roman" w:cs="Times New Roman"/>
          <w:sz w:val="28"/>
          <w:szCs w:val="28"/>
        </w:rPr>
        <w:t xml:space="preserve"> *.</w:t>
      </w:r>
      <w:r w:rsidRPr="00400B2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400B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0B2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D386B">
        <w:rPr>
          <w:rFonts w:ascii="Times New Roman" w:hAnsi="Times New Roman" w:cs="Times New Roman"/>
          <w:sz w:val="28"/>
          <w:szCs w:val="28"/>
        </w:rPr>
        <w:t xml:space="preserve"> </w:t>
      </w:r>
      <w:r w:rsidR="00FC1E56" w:rsidRPr="00D86AE1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FC1E56" w:rsidRPr="00D86AE1">
        <w:rPr>
          <w:rFonts w:ascii="Times New Roman" w:hAnsi="Times New Roman" w:cs="Times New Roman"/>
          <w:sz w:val="28"/>
          <w:szCs w:val="28"/>
        </w:rPr>
        <w:t>В</w:t>
      </w:r>
      <w:r w:rsidR="006960C0">
        <w:rPr>
          <w:rFonts w:ascii="Times New Roman" w:hAnsi="Times New Roman" w:cs="Times New Roman"/>
          <w:sz w:val="28"/>
          <w:szCs w:val="28"/>
        </w:rPr>
        <w:t>К</w:t>
      </w:r>
      <w:r w:rsidR="00FC1E56" w:rsidRPr="00D86AE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FC1E56" w:rsidRPr="00D86AE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C1E56" w:rsidRPr="003B4967">
          <w:rPr>
            <w:rStyle w:val="a3"/>
            <w:rFonts w:ascii="Times New Roman" w:hAnsi="Times New Roman" w:cs="Times New Roman"/>
            <w:sz w:val="28"/>
            <w:szCs w:val="28"/>
          </w:rPr>
          <w:t>http://vk.com/oub_nsk</w:t>
        </w:r>
      </w:hyperlink>
      <w:r w:rsidR="00FC1E56" w:rsidRPr="00D86AE1">
        <w:rPr>
          <w:rFonts w:ascii="Times New Roman" w:hAnsi="Times New Roman" w:cs="Times New Roman"/>
          <w:sz w:val="28"/>
          <w:szCs w:val="28"/>
        </w:rPr>
        <w:t xml:space="preserve"> «НОЮБ: книги и люди в контакте»</w:t>
      </w:r>
      <w:r w:rsidR="001E077F" w:rsidRPr="00D86AE1">
        <w:rPr>
          <w:rFonts w:ascii="Times New Roman" w:hAnsi="Times New Roman" w:cs="Times New Roman"/>
          <w:sz w:val="28"/>
          <w:szCs w:val="28"/>
        </w:rPr>
        <w:t xml:space="preserve"> (с пометкой «</w:t>
      </w:r>
      <w:proofErr w:type="spellStart"/>
      <w:r w:rsidR="001E077F" w:rsidRPr="00D86AE1">
        <w:rPr>
          <w:rFonts w:ascii="Times New Roman" w:hAnsi="Times New Roman" w:cs="Times New Roman"/>
          <w:sz w:val="28"/>
          <w:szCs w:val="28"/>
        </w:rPr>
        <w:t>ИнтерКРЕАТИВ</w:t>
      </w:r>
      <w:proofErr w:type="spellEnd"/>
      <w:r w:rsidR="001E077F" w:rsidRPr="00D86AE1">
        <w:rPr>
          <w:rFonts w:ascii="Times New Roman" w:hAnsi="Times New Roman" w:cs="Times New Roman"/>
          <w:sz w:val="28"/>
          <w:szCs w:val="28"/>
        </w:rPr>
        <w:t>»)</w:t>
      </w:r>
      <w:r w:rsidR="00F05594">
        <w:rPr>
          <w:rFonts w:ascii="Times New Roman" w:hAnsi="Times New Roman" w:cs="Times New Roman"/>
          <w:sz w:val="28"/>
          <w:szCs w:val="28"/>
        </w:rPr>
        <w:t>;</w:t>
      </w:r>
    </w:p>
    <w:p w:rsidR="000E478D" w:rsidRDefault="001E077F" w:rsidP="00F05594">
      <w:pPr>
        <w:pStyle w:val="a4"/>
        <w:numPr>
          <w:ilvl w:val="0"/>
          <w:numId w:val="29"/>
        </w:numPr>
        <w:tabs>
          <w:tab w:val="left" w:pos="567"/>
        </w:tabs>
        <w:spacing w:after="12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0E478D" w:rsidRPr="00D86AE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0E478D" w:rsidRPr="00D86A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78D" w:rsidRPr="00D86AE1">
        <w:rPr>
          <w:rFonts w:ascii="Times New Roman" w:hAnsi="Times New Roman" w:cs="Times New Roman"/>
          <w:sz w:val="28"/>
          <w:szCs w:val="28"/>
        </w:rPr>
        <w:t>. Новосибирск, Красный проспект, 26, Новосибирская областная юношеская библиотека (остановка всех видов транспорта «Кинотеатр им. В.В. Маяковского»)</w:t>
      </w:r>
      <w:r w:rsidR="009962DC">
        <w:rPr>
          <w:rFonts w:ascii="Times New Roman" w:hAnsi="Times New Roman" w:cs="Times New Roman"/>
          <w:sz w:val="28"/>
          <w:szCs w:val="28"/>
        </w:rPr>
        <w:t>, Интернет-зал (в часы работы библиотеки).</w:t>
      </w:r>
    </w:p>
    <w:p w:rsidR="00400B26" w:rsidRPr="00A44A5B" w:rsidRDefault="00400B26" w:rsidP="007B56B7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B26" w:rsidRPr="00400B26" w:rsidRDefault="00400B26" w:rsidP="00400B26">
      <w:pPr>
        <w:pStyle w:val="a4"/>
        <w:numPr>
          <w:ilvl w:val="0"/>
          <w:numId w:val="12"/>
        </w:num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B26">
        <w:rPr>
          <w:rFonts w:ascii="Times New Roman" w:hAnsi="Times New Roman" w:cs="Times New Roman"/>
          <w:b/>
          <w:sz w:val="28"/>
          <w:szCs w:val="28"/>
        </w:rPr>
        <w:t>Порядок проведения Акции.</w:t>
      </w:r>
    </w:p>
    <w:p w:rsidR="007500E2" w:rsidRPr="00D86AE1" w:rsidRDefault="00400B26" w:rsidP="007500E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2">
        <w:rPr>
          <w:rFonts w:ascii="Times New Roman" w:hAnsi="Times New Roman" w:cs="Times New Roman"/>
          <w:sz w:val="28"/>
          <w:szCs w:val="28"/>
        </w:rPr>
        <w:t xml:space="preserve">Отзывы принимаются 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 xml:space="preserve">0 марта по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>0 мая 2016</w:t>
      </w:r>
      <w:r w:rsidR="007500E2" w:rsidRPr="00D86A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0B26" w:rsidRPr="007500E2" w:rsidRDefault="00400B26" w:rsidP="00400B26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0E2">
        <w:rPr>
          <w:rFonts w:ascii="Times New Roman" w:hAnsi="Times New Roman" w:cs="Times New Roman"/>
          <w:sz w:val="28"/>
          <w:szCs w:val="28"/>
        </w:rPr>
        <w:t xml:space="preserve">Каждый Участник может отправить от своего имени неограниченное количество отзывов в период проведения Акции. </w:t>
      </w:r>
      <w:r w:rsidRPr="007500E2">
        <w:rPr>
          <w:rFonts w:ascii="Times New Roman" w:hAnsi="Times New Roman" w:cs="Times New Roman"/>
          <w:b/>
          <w:sz w:val="28"/>
          <w:szCs w:val="28"/>
        </w:rPr>
        <w:t>Каждый новый отзыв необходимо писать по новой книге.</w:t>
      </w:r>
    </w:p>
    <w:p w:rsidR="00400B26" w:rsidRPr="004E5D94" w:rsidRDefault="00400B26" w:rsidP="00400B26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D94">
        <w:rPr>
          <w:rFonts w:ascii="Times New Roman" w:hAnsi="Times New Roman" w:cs="Times New Roman"/>
          <w:sz w:val="28"/>
          <w:szCs w:val="28"/>
        </w:rPr>
        <w:t>В течение двух рабочих дней после получения отзыва по указанным контактным данным (</w:t>
      </w:r>
      <w:r w:rsidRPr="004E5D9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D94">
        <w:rPr>
          <w:rFonts w:ascii="Times New Roman" w:hAnsi="Times New Roman" w:cs="Times New Roman"/>
          <w:sz w:val="28"/>
          <w:szCs w:val="28"/>
        </w:rPr>
        <w:t>-</w:t>
      </w:r>
      <w:r w:rsidRPr="004E5D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5D94">
        <w:rPr>
          <w:rFonts w:ascii="Times New Roman" w:hAnsi="Times New Roman" w:cs="Times New Roman"/>
          <w:sz w:val="28"/>
          <w:szCs w:val="28"/>
        </w:rPr>
        <w:t>) в случае допуска отзыва к участию в Акции Участник получает уведомление о получении сертификата</w:t>
      </w:r>
      <w:r w:rsidR="0084494B" w:rsidRPr="004E5D94">
        <w:rPr>
          <w:rFonts w:ascii="Times New Roman" w:hAnsi="Times New Roman" w:cs="Times New Roman"/>
          <w:sz w:val="28"/>
          <w:szCs w:val="28"/>
        </w:rPr>
        <w:t>.</w:t>
      </w:r>
    </w:p>
    <w:p w:rsidR="00400B26" w:rsidRPr="004E5D94" w:rsidRDefault="00400B26" w:rsidP="00400B26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5D94"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 w:rsidRPr="004E5D94">
        <w:rPr>
          <w:rFonts w:ascii="Times New Roman" w:hAnsi="Times New Roman" w:cs="Times New Roman"/>
          <w:sz w:val="28"/>
          <w:szCs w:val="28"/>
        </w:rPr>
        <w:t>соблюдено</w:t>
      </w:r>
      <w:proofErr w:type="gramEnd"/>
      <w:r w:rsidRPr="004E5D94">
        <w:rPr>
          <w:rFonts w:ascii="Times New Roman" w:hAnsi="Times New Roman" w:cs="Times New Roman"/>
          <w:sz w:val="28"/>
          <w:szCs w:val="28"/>
        </w:rPr>
        <w:t xml:space="preserve"> хотя бы одно условие участия, отзыв к участию в Акции не допускается. Участнику отправляется уведомление по указанным контактным данным о причине не допуска отзыва. </w:t>
      </w:r>
      <w:r w:rsidRPr="004E5D94">
        <w:rPr>
          <w:rFonts w:ascii="Times New Roman" w:hAnsi="Times New Roman" w:cs="Times New Roman"/>
          <w:b/>
          <w:sz w:val="28"/>
          <w:szCs w:val="28"/>
        </w:rPr>
        <w:t>Участник может отправить следующий отзыв на другую книгу</w:t>
      </w:r>
      <w:r w:rsidR="007B56B7" w:rsidRPr="004E5D94">
        <w:rPr>
          <w:rFonts w:ascii="Times New Roman" w:hAnsi="Times New Roman" w:cs="Times New Roman"/>
          <w:b/>
          <w:sz w:val="28"/>
          <w:szCs w:val="28"/>
        </w:rPr>
        <w:t>.</w:t>
      </w:r>
    </w:p>
    <w:p w:rsidR="007500E2" w:rsidRPr="00D86AE1" w:rsidRDefault="00400B26" w:rsidP="007500E2">
      <w:pPr>
        <w:pStyle w:val="a4"/>
        <w:numPr>
          <w:ilvl w:val="1"/>
          <w:numId w:val="12"/>
        </w:numPr>
        <w:spacing w:before="6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0E2">
        <w:rPr>
          <w:rFonts w:ascii="Times New Roman" w:hAnsi="Times New Roman" w:cs="Times New Roman"/>
          <w:sz w:val="28"/>
          <w:szCs w:val="28"/>
        </w:rPr>
        <w:t xml:space="preserve">Сертификаты выдаются Участнику лично в руки в Интернет-зале Библиотеки после получения уведомления о получении сертификата 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 xml:space="preserve">0 марта по </w:t>
      </w:r>
      <w:r w:rsidR="007500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0E2" w:rsidRPr="004A3184">
        <w:rPr>
          <w:rFonts w:ascii="Times New Roman" w:eastAsia="Times New Roman" w:hAnsi="Times New Roman" w:cs="Times New Roman"/>
          <w:sz w:val="28"/>
          <w:szCs w:val="28"/>
        </w:rPr>
        <w:t>0 мая 2016</w:t>
      </w:r>
      <w:r w:rsidR="007500E2" w:rsidRPr="00D86AE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0B26" w:rsidRPr="007500E2" w:rsidRDefault="00400B26" w:rsidP="00400B26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500E2">
        <w:rPr>
          <w:rFonts w:ascii="Times New Roman" w:hAnsi="Times New Roman" w:cs="Times New Roman"/>
          <w:sz w:val="28"/>
          <w:szCs w:val="28"/>
        </w:rPr>
        <w:t>Воспользоваться сертификатом можно в течение 30 дней со дня получения.</w:t>
      </w:r>
    </w:p>
    <w:p w:rsidR="00400B26" w:rsidRPr="00D86AE1" w:rsidRDefault="00400B26" w:rsidP="00400B26">
      <w:pPr>
        <w:pStyle w:val="a4"/>
        <w:numPr>
          <w:ilvl w:val="1"/>
          <w:numId w:val="12"/>
        </w:numPr>
        <w:tabs>
          <w:tab w:val="left" w:pos="567"/>
        </w:tabs>
        <w:spacing w:after="6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Условия получения сертификата</w:t>
      </w:r>
      <w:r w:rsidR="00AB20E5">
        <w:rPr>
          <w:rFonts w:ascii="Times New Roman" w:hAnsi="Times New Roman" w:cs="Times New Roman"/>
          <w:sz w:val="28"/>
          <w:szCs w:val="28"/>
        </w:rPr>
        <w:t>:</w:t>
      </w:r>
    </w:p>
    <w:p w:rsidR="00400B26" w:rsidRPr="00D86AE1" w:rsidRDefault="00400B26" w:rsidP="00A44A5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отзыв должен быть отправлен в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B26" w:rsidRPr="00D86AE1" w:rsidRDefault="00400B26" w:rsidP="00A44A5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отзыв должен соответствовать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B26" w:rsidRPr="00D86AE1" w:rsidRDefault="00400B26" w:rsidP="00A44A5B">
      <w:pPr>
        <w:pStyle w:val="a4"/>
        <w:numPr>
          <w:ilvl w:val="0"/>
          <w:numId w:val="27"/>
        </w:numPr>
        <w:tabs>
          <w:tab w:val="left" w:pos="567"/>
        </w:tabs>
        <w:spacing w:after="0" w:line="240" w:lineRule="auto"/>
        <w:ind w:left="128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отзыв должен соотве</w:t>
      </w:r>
      <w:r w:rsidR="00AB20E5">
        <w:rPr>
          <w:rFonts w:ascii="Times New Roman" w:hAnsi="Times New Roman" w:cs="Times New Roman"/>
          <w:sz w:val="28"/>
          <w:szCs w:val="28"/>
        </w:rPr>
        <w:t>тствовать критериям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78D" w:rsidRPr="00D86AE1" w:rsidRDefault="000E478D" w:rsidP="00BF3A07">
      <w:pPr>
        <w:pStyle w:val="a4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38F" w:rsidRPr="00D86AE1" w:rsidRDefault="00A31C41" w:rsidP="00400B26">
      <w:pPr>
        <w:pStyle w:val="a4"/>
        <w:numPr>
          <w:ilvl w:val="0"/>
          <w:numId w:val="12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предоставленных работ</w:t>
      </w:r>
    </w:p>
    <w:p w:rsidR="00F1538F" w:rsidRPr="00244D8D" w:rsidRDefault="00296924" w:rsidP="00400B26">
      <w:pPr>
        <w:pStyle w:val="a4"/>
        <w:numPr>
          <w:ilvl w:val="1"/>
          <w:numId w:val="12"/>
        </w:numPr>
        <w:tabs>
          <w:tab w:val="left" w:pos="-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результатах </w:t>
      </w:r>
      <w:r w:rsidR="00A31C41">
        <w:rPr>
          <w:rFonts w:ascii="Times New Roman" w:hAnsi="Times New Roman" w:cs="Times New Roman"/>
          <w:sz w:val="28"/>
          <w:szCs w:val="28"/>
          <w:lang w:eastAsia="en-US"/>
        </w:rPr>
        <w:t>акции</w:t>
      </w:r>
      <w:r w:rsidRPr="00D86AE1">
        <w:rPr>
          <w:rFonts w:ascii="Times New Roman" w:hAnsi="Times New Roman" w:cs="Times New Roman"/>
          <w:sz w:val="28"/>
          <w:szCs w:val="28"/>
          <w:lang w:eastAsia="en-US"/>
        </w:rPr>
        <w:t xml:space="preserve"> будет предложена СМИ</w:t>
      </w:r>
      <w:r w:rsidRPr="00D86AE1">
        <w:rPr>
          <w:rFonts w:ascii="Times New Roman" w:hAnsi="Times New Roman" w:cs="Times New Roman"/>
          <w:sz w:val="28"/>
          <w:szCs w:val="28"/>
        </w:rPr>
        <w:t xml:space="preserve">, а </w:t>
      </w:r>
      <w:r w:rsidR="00A31C41">
        <w:rPr>
          <w:rFonts w:ascii="Times New Roman" w:hAnsi="Times New Roman" w:cs="Times New Roman"/>
          <w:sz w:val="28"/>
          <w:szCs w:val="28"/>
        </w:rPr>
        <w:t>л</w:t>
      </w:r>
      <w:r w:rsidR="00F1538F" w:rsidRPr="00D86AE1">
        <w:rPr>
          <w:rFonts w:ascii="Times New Roman" w:hAnsi="Times New Roman" w:cs="Times New Roman"/>
          <w:sz w:val="28"/>
          <w:szCs w:val="28"/>
        </w:rPr>
        <w:t xml:space="preserve">учшие работы будут размещены на сайте </w:t>
      </w:r>
      <w:r w:rsidR="00FC1E56" w:rsidRPr="00D86AE1">
        <w:rPr>
          <w:rFonts w:ascii="Times New Roman" w:hAnsi="Times New Roman" w:cs="Times New Roman"/>
          <w:sz w:val="28"/>
          <w:szCs w:val="28"/>
        </w:rPr>
        <w:t>Библиотеки</w:t>
      </w:r>
      <w:r w:rsidR="00F1538F" w:rsidRPr="00D86AE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C1E56" w:rsidRPr="00A31C41">
          <w:rPr>
            <w:rStyle w:val="a3"/>
            <w:rFonts w:ascii="Times New Roman" w:hAnsi="Times New Roman" w:cs="Times New Roman"/>
            <w:sz w:val="28"/>
            <w:szCs w:val="28"/>
          </w:rPr>
          <w:t>http://infomania.ru</w:t>
        </w:r>
      </w:hyperlink>
      <w:r w:rsidR="00B56647" w:rsidRPr="00F05594">
        <w:rPr>
          <w:rFonts w:ascii="Times New Roman" w:hAnsi="Times New Roman" w:cs="Times New Roman"/>
          <w:sz w:val="28"/>
          <w:szCs w:val="28"/>
        </w:rPr>
        <w:t>,</w:t>
      </w:r>
      <w:r w:rsidR="00FC1E56" w:rsidRPr="00F05594">
        <w:rPr>
          <w:rFonts w:ascii="Times New Roman" w:hAnsi="Times New Roman" w:cs="Times New Roman"/>
          <w:sz w:val="28"/>
          <w:szCs w:val="28"/>
        </w:rPr>
        <w:t xml:space="preserve"> </w:t>
      </w:r>
      <w:r w:rsidR="00B56647" w:rsidRPr="00D86AE1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B56647" w:rsidRPr="00D86AE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6647" w:rsidRPr="00D86AE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56647" w:rsidRPr="00D86AE1">
          <w:rPr>
            <w:rStyle w:val="a3"/>
            <w:rFonts w:ascii="Times New Roman" w:hAnsi="Times New Roman" w:cs="Times New Roman"/>
            <w:sz w:val="28"/>
            <w:szCs w:val="28"/>
          </w:rPr>
          <w:t>http://vk.com/oub_nsk</w:t>
        </w:r>
      </w:hyperlink>
      <w:r w:rsidR="00B56647" w:rsidRPr="00D86AE1">
        <w:rPr>
          <w:rFonts w:ascii="Times New Roman" w:hAnsi="Times New Roman" w:cs="Times New Roman"/>
          <w:sz w:val="28"/>
          <w:szCs w:val="28"/>
        </w:rPr>
        <w:t xml:space="preserve"> </w:t>
      </w:r>
      <w:r w:rsidR="00FA45C1">
        <w:rPr>
          <w:rFonts w:ascii="Times New Roman" w:hAnsi="Times New Roman" w:cs="Times New Roman"/>
          <w:sz w:val="28"/>
          <w:szCs w:val="28"/>
        </w:rPr>
        <w:t xml:space="preserve">«НОЮБ: книги и люди в контакте», </w:t>
      </w:r>
      <w:r w:rsidR="00FA45C1" w:rsidRPr="00244D8D">
        <w:rPr>
          <w:rFonts w:ascii="Times New Roman" w:hAnsi="Times New Roman" w:cs="Times New Roman"/>
          <w:sz w:val="28"/>
          <w:szCs w:val="28"/>
        </w:rPr>
        <w:t xml:space="preserve">в блоге </w:t>
      </w:r>
      <w:hyperlink r:id="rId12" w:history="1">
        <w:r w:rsidR="00FA45C1" w:rsidRPr="00244D8D">
          <w:rPr>
            <w:rStyle w:val="a3"/>
            <w:rFonts w:ascii="Times New Roman" w:hAnsi="Times New Roman" w:cs="Times New Roman"/>
            <w:sz w:val="28"/>
            <w:szCs w:val="28"/>
          </w:rPr>
          <w:t>http://buki-v-ruki.livejournal.com/</w:t>
        </w:r>
      </w:hyperlink>
      <w:r w:rsidR="00C567BD" w:rsidRPr="00244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38F" w:rsidRPr="00D86AE1" w:rsidRDefault="00A31C41" w:rsidP="00400B26">
      <w:pPr>
        <w:pStyle w:val="a4"/>
        <w:numPr>
          <w:ilvl w:val="1"/>
          <w:numId w:val="12"/>
        </w:numPr>
        <w:tabs>
          <w:tab w:val="left" w:pos="-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538F" w:rsidRPr="00D86AE1">
        <w:rPr>
          <w:rFonts w:ascii="Times New Roman" w:eastAsia="Times New Roman" w:hAnsi="Times New Roman" w:cs="Times New Roman"/>
          <w:sz w:val="28"/>
          <w:szCs w:val="28"/>
        </w:rPr>
        <w:t>аботы не рецензируются и не возвращаются.</w:t>
      </w:r>
    </w:p>
    <w:p w:rsidR="00F1538F" w:rsidRPr="00D86AE1" w:rsidRDefault="001E077F" w:rsidP="00400B26">
      <w:pPr>
        <w:pStyle w:val="a4"/>
        <w:numPr>
          <w:ilvl w:val="1"/>
          <w:numId w:val="12"/>
        </w:numPr>
        <w:tabs>
          <w:tab w:val="left" w:pos="-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</w:t>
      </w:r>
      <w:r w:rsidR="00F1538F" w:rsidRPr="00D86AE1">
        <w:rPr>
          <w:rFonts w:ascii="Times New Roman" w:hAnsi="Times New Roman" w:cs="Times New Roman"/>
          <w:sz w:val="28"/>
          <w:szCs w:val="28"/>
        </w:rPr>
        <w:t>оставляе</w:t>
      </w:r>
      <w:r w:rsidR="00F1538F" w:rsidRPr="00D86AE1">
        <w:rPr>
          <w:rFonts w:ascii="Times New Roman" w:eastAsia="Times New Roman" w:hAnsi="Times New Roman" w:cs="Times New Roman"/>
          <w:sz w:val="28"/>
          <w:szCs w:val="28"/>
        </w:rPr>
        <w:t>т за собой право использовать работы в некоммерческих целях и без выплаты денежного вознаграждения автору, но с обязательным указанием и</w:t>
      </w:r>
      <w:r w:rsidR="00F1538F" w:rsidRPr="00D86AE1">
        <w:rPr>
          <w:rFonts w:ascii="Times New Roman" w:hAnsi="Times New Roman" w:cs="Times New Roman"/>
          <w:sz w:val="28"/>
          <w:szCs w:val="28"/>
        </w:rPr>
        <w:t>мени автора</w:t>
      </w:r>
      <w:r w:rsidR="00F1538F" w:rsidRPr="00D86A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78D" w:rsidRPr="00D86AE1" w:rsidRDefault="000E478D" w:rsidP="00BF3A0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478D" w:rsidRPr="00D86AE1" w:rsidRDefault="00F709D3" w:rsidP="00BF3A0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AE1">
        <w:rPr>
          <w:rFonts w:ascii="Times New Roman" w:hAnsi="Times New Roman" w:cs="Times New Roman"/>
          <w:b/>
          <w:sz w:val="28"/>
          <w:szCs w:val="28"/>
        </w:rPr>
        <w:t>Координаторы</w:t>
      </w:r>
      <w:r w:rsidR="000E478D" w:rsidRPr="00D8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AE1">
        <w:rPr>
          <w:rFonts w:ascii="Times New Roman" w:hAnsi="Times New Roman" w:cs="Times New Roman"/>
          <w:b/>
          <w:sz w:val="28"/>
          <w:szCs w:val="28"/>
        </w:rPr>
        <w:t>акции</w:t>
      </w:r>
      <w:r w:rsidR="000E478D" w:rsidRPr="00D86AE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709D3" w:rsidRPr="00D86AE1" w:rsidRDefault="000E478D" w:rsidP="00BF3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AE1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Pr="00D86AE1">
        <w:rPr>
          <w:rFonts w:ascii="Times New Roman" w:hAnsi="Times New Roman" w:cs="Times New Roman"/>
          <w:sz w:val="28"/>
          <w:szCs w:val="28"/>
        </w:rPr>
        <w:t xml:space="preserve"> Елена Викторовна, библиотекарь ИСС, тел.</w:t>
      </w:r>
      <w:r w:rsidR="001E077F" w:rsidRPr="00D86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(383) 218-27-34</w:t>
      </w:r>
      <w:r w:rsidR="00A31C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E478D" w:rsidRPr="00D86AE1" w:rsidRDefault="00F709D3" w:rsidP="00BF3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AE1">
        <w:rPr>
          <w:rFonts w:ascii="Times New Roman" w:hAnsi="Times New Roman" w:cs="Times New Roman"/>
          <w:sz w:val="28"/>
          <w:szCs w:val="28"/>
        </w:rPr>
        <w:t>Жело</w:t>
      </w:r>
      <w:r w:rsidR="00A31C41">
        <w:rPr>
          <w:rFonts w:ascii="Times New Roman" w:hAnsi="Times New Roman" w:cs="Times New Roman"/>
          <w:sz w:val="28"/>
          <w:szCs w:val="28"/>
        </w:rPr>
        <w:t>н</w:t>
      </w:r>
      <w:r w:rsidRPr="00D86AE1">
        <w:rPr>
          <w:rFonts w:ascii="Times New Roman" w:hAnsi="Times New Roman" w:cs="Times New Roman"/>
          <w:sz w:val="28"/>
          <w:szCs w:val="28"/>
        </w:rPr>
        <w:t>кина Татьяна Владимировна, библиотекарь ИСС, тел.</w:t>
      </w:r>
      <w:r w:rsidR="001E077F" w:rsidRPr="00D86AE1">
        <w:rPr>
          <w:rFonts w:ascii="Times New Roman" w:hAnsi="Times New Roman" w:cs="Times New Roman"/>
          <w:sz w:val="28"/>
          <w:szCs w:val="28"/>
        </w:rPr>
        <w:t xml:space="preserve"> (383) 218-27-34</w:t>
      </w:r>
      <w:r w:rsidR="00A31C41">
        <w:rPr>
          <w:rFonts w:ascii="Times New Roman" w:hAnsi="Times New Roman" w:cs="Times New Roman"/>
          <w:sz w:val="28"/>
          <w:szCs w:val="28"/>
        </w:rPr>
        <w:t>.</w:t>
      </w:r>
    </w:p>
    <w:sectPr w:rsidR="000E478D" w:rsidRPr="00D86AE1" w:rsidSect="008F617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18"/>
    <w:multiLevelType w:val="multilevel"/>
    <w:tmpl w:val="6764F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812938"/>
    <w:multiLevelType w:val="multilevel"/>
    <w:tmpl w:val="ED92A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DA5ED5"/>
    <w:multiLevelType w:val="multilevel"/>
    <w:tmpl w:val="D8F6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F531537"/>
    <w:multiLevelType w:val="hybridMultilevel"/>
    <w:tmpl w:val="4320AEB6"/>
    <w:lvl w:ilvl="0" w:tplc="C5803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D6DAD"/>
    <w:multiLevelType w:val="hybridMultilevel"/>
    <w:tmpl w:val="BA20F470"/>
    <w:lvl w:ilvl="0" w:tplc="C5803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803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1D0"/>
    <w:multiLevelType w:val="multilevel"/>
    <w:tmpl w:val="5AACD8B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6">
    <w:nsid w:val="15C96BF0"/>
    <w:multiLevelType w:val="multilevel"/>
    <w:tmpl w:val="3F7E32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9F00DD"/>
    <w:multiLevelType w:val="hybridMultilevel"/>
    <w:tmpl w:val="A60A66C0"/>
    <w:lvl w:ilvl="0" w:tplc="7520AB3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ED7CF2"/>
    <w:multiLevelType w:val="multilevel"/>
    <w:tmpl w:val="85800F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BF7AD7"/>
    <w:multiLevelType w:val="multilevel"/>
    <w:tmpl w:val="94EE0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ED7C33"/>
    <w:multiLevelType w:val="hybridMultilevel"/>
    <w:tmpl w:val="F98C12B2"/>
    <w:lvl w:ilvl="0" w:tplc="DC320244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C0B6A"/>
    <w:multiLevelType w:val="multilevel"/>
    <w:tmpl w:val="260CF2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5AB0CC9"/>
    <w:multiLevelType w:val="multilevel"/>
    <w:tmpl w:val="94EE0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7A55F2"/>
    <w:multiLevelType w:val="multilevel"/>
    <w:tmpl w:val="D3C0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0E6663"/>
    <w:multiLevelType w:val="multilevel"/>
    <w:tmpl w:val="A5646044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15">
    <w:nsid w:val="42311CC9"/>
    <w:multiLevelType w:val="multilevel"/>
    <w:tmpl w:val="87C04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C6649B"/>
    <w:multiLevelType w:val="multilevel"/>
    <w:tmpl w:val="2EC6DA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C028F9"/>
    <w:multiLevelType w:val="hybridMultilevel"/>
    <w:tmpl w:val="2C3A1D5C"/>
    <w:lvl w:ilvl="0" w:tplc="E63AC788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1074524"/>
    <w:multiLevelType w:val="hybridMultilevel"/>
    <w:tmpl w:val="679C4F18"/>
    <w:lvl w:ilvl="0" w:tplc="C9EE5CF4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C70E6"/>
    <w:multiLevelType w:val="multilevel"/>
    <w:tmpl w:val="89CAA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7E5C35"/>
    <w:multiLevelType w:val="hybridMultilevel"/>
    <w:tmpl w:val="5386A394"/>
    <w:lvl w:ilvl="0" w:tplc="7520AB3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5123B3C"/>
    <w:multiLevelType w:val="multilevel"/>
    <w:tmpl w:val="68FE6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DC4736"/>
    <w:multiLevelType w:val="hybridMultilevel"/>
    <w:tmpl w:val="29D42666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65C3A"/>
    <w:multiLevelType w:val="multilevel"/>
    <w:tmpl w:val="11AEC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0A320D"/>
    <w:multiLevelType w:val="hybridMultilevel"/>
    <w:tmpl w:val="D992314A"/>
    <w:lvl w:ilvl="0" w:tplc="7520AB36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58130BB"/>
    <w:multiLevelType w:val="hybridMultilevel"/>
    <w:tmpl w:val="446E9FC8"/>
    <w:lvl w:ilvl="0" w:tplc="3BB26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DD42FA"/>
    <w:multiLevelType w:val="hybridMultilevel"/>
    <w:tmpl w:val="6AE2E6A0"/>
    <w:lvl w:ilvl="0" w:tplc="7520AB36">
      <w:start w:val="1"/>
      <w:numFmt w:val="bullet"/>
      <w:lvlText w:val="-"/>
      <w:lvlJc w:val="left"/>
      <w:pPr>
        <w:ind w:left="19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79F048B0"/>
    <w:multiLevelType w:val="multilevel"/>
    <w:tmpl w:val="B1A69E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7C603F24"/>
    <w:multiLevelType w:val="multilevel"/>
    <w:tmpl w:val="3F7E32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27"/>
  </w:num>
  <w:num w:numId="11">
    <w:abstractNumId w:val="4"/>
  </w:num>
  <w:num w:numId="12">
    <w:abstractNumId w:val="6"/>
  </w:num>
  <w:num w:numId="13">
    <w:abstractNumId w:val="21"/>
  </w:num>
  <w:num w:numId="14">
    <w:abstractNumId w:val="16"/>
  </w:num>
  <w:num w:numId="15">
    <w:abstractNumId w:val="14"/>
  </w:num>
  <w:num w:numId="16">
    <w:abstractNumId w:val="2"/>
  </w:num>
  <w:num w:numId="17">
    <w:abstractNumId w:val="12"/>
  </w:num>
  <w:num w:numId="18">
    <w:abstractNumId w:val="15"/>
  </w:num>
  <w:num w:numId="19">
    <w:abstractNumId w:val="1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10"/>
  </w:num>
  <w:num w:numId="24">
    <w:abstractNumId w:val="17"/>
  </w:num>
  <w:num w:numId="25">
    <w:abstractNumId w:val="22"/>
  </w:num>
  <w:num w:numId="26">
    <w:abstractNumId w:val="7"/>
  </w:num>
  <w:num w:numId="27">
    <w:abstractNumId w:val="20"/>
  </w:num>
  <w:num w:numId="28">
    <w:abstractNumId w:val="24"/>
  </w:num>
  <w:num w:numId="29">
    <w:abstractNumId w:val="2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03F86"/>
    <w:rsid w:val="000606AB"/>
    <w:rsid w:val="00061F64"/>
    <w:rsid w:val="00074865"/>
    <w:rsid w:val="00084F54"/>
    <w:rsid w:val="000A4D15"/>
    <w:rsid w:val="000B09C2"/>
    <w:rsid w:val="000C4FC2"/>
    <w:rsid w:val="000E478D"/>
    <w:rsid w:val="001347C8"/>
    <w:rsid w:val="0016171B"/>
    <w:rsid w:val="00162F5F"/>
    <w:rsid w:val="001D74A5"/>
    <w:rsid w:val="001E077F"/>
    <w:rsid w:val="001F6D5B"/>
    <w:rsid w:val="002249F3"/>
    <w:rsid w:val="00241354"/>
    <w:rsid w:val="00244D8D"/>
    <w:rsid w:val="00296924"/>
    <w:rsid w:val="002D386B"/>
    <w:rsid w:val="003368BA"/>
    <w:rsid w:val="003A06D2"/>
    <w:rsid w:val="003B4967"/>
    <w:rsid w:val="00400B26"/>
    <w:rsid w:val="00403F86"/>
    <w:rsid w:val="004051B2"/>
    <w:rsid w:val="00405B34"/>
    <w:rsid w:val="00461876"/>
    <w:rsid w:val="004837A0"/>
    <w:rsid w:val="004851AC"/>
    <w:rsid w:val="00487FA5"/>
    <w:rsid w:val="00494288"/>
    <w:rsid w:val="004A3184"/>
    <w:rsid w:val="004E5D94"/>
    <w:rsid w:val="004F454A"/>
    <w:rsid w:val="004F476F"/>
    <w:rsid w:val="00505218"/>
    <w:rsid w:val="005066D0"/>
    <w:rsid w:val="0058414E"/>
    <w:rsid w:val="005900FA"/>
    <w:rsid w:val="005B508B"/>
    <w:rsid w:val="005D14A2"/>
    <w:rsid w:val="005D6747"/>
    <w:rsid w:val="005E7ED5"/>
    <w:rsid w:val="00617EDE"/>
    <w:rsid w:val="00661882"/>
    <w:rsid w:val="00666994"/>
    <w:rsid w:val="00681649"/>
    <w:rsid w:val="006842D6"/>
    <w:rsid w:val="00691BF9"/>
    <w:rsid w:val="006960C0"/>
    <w:rsid w:val="006E509A"/>
    <w:rsid w:val="006F7FCA"/>
    <w:rsid w:val="007500E2"/>
    <w:rsid w:val="00751FBA"/>
    <w:rsid w:val="00784596"/>
    <w:rsid w:val="007A211F"/>
    <w:rsid w:val="007A7F27"/>
    <w:rsid w:val="007B43D9"/>
    <w:rsid w:val="007B56B7"/>
    <w:rsid w:val="007C47EB"/>
    <w:rsid w:val="007D761F"/>
    <w:rsid w:val="007E4374"/>
    <w:rsid w:val="00832330"/>
    <w:rsid w:val="0084494B"/>
    <w:rsid w:val="00846926"/>
    <w:rsid w:val="008A0D50"/>
    <w:rsid w:val="008B3560"/>
    <w:rsid w:val="008C3ADC"/>
    <w:rsid w:val="008D16E4"/>
    <w:rsid w:val="008F6176"/>
    <w:rsid w:val="0090653A"/>
    <w:rsid w:val="00927264"/>
    <w:rsid w:val="009368F5"/>
    <w:rsid w:val="00975E7A"/>
    <w:rsid w:val="00980550"/>
    <w:rsid w:val="009962DC"/>
    <w:rsid w:val="009E644A"/>
    <w:rsid w:val="00A16183"/>
    <w:rsid w:val="00A31C41"/>
    <w:rsid w:val="00A44A5B"/>
    <w:rsid w:val="00A66A4D"/>
    <w:rsid w:val="00A8056A"/>
    <w:rsid w:val="00A97242"/>
    <w:rsid w:val="00AB20E5"/>
    <w:rsid w:val="00AC4816"/>
    <w:rsid w:val="00AC5829"/>
    <w:rsid w:val="00AC6B96"/>
    <w:rsid w:val="00AE2708"/>
    <w:rsid w:val="00B02AC6"/>
    <w:rsid w:val="00B370D6"/>
    <w:rsid w:val="00B56647"/>
    <w:rsid w:val="00BD4443"/>
    <w:rsid w:val="00BF3A07"/>
    <w:rsid w:val="00C1734D"/>
    <w:rsid w:val="00C5143D"/>
    <w:rsid w:val="00C567BD"/>
    <w:rsid w:val="00C6023B"/>
    <w:rsid w:val="00C709BF"/>
    <w:rsid w:val="00C83607"/>
    <w:rsid w:val="00C8458C"/>
    <w:rsid w:val="00C90BF8"/>
    <w:rsid w:val="00CA34EC"/>
    <w:rsid w:val="00CE3610"/>
    <w:rsid w:val="00CF6800"/>
    <w:rsid w:val="00D156BC"/>
    <w:rsid w:val="00D1688D"/>
    <w:rsid w:val="00D51F79"/>
    <w:rsid w:val="00D72344"/>
    <w:rsid w:val="00D86AE1"/>
    <w:rsid w:val="00DA5643"/>
    <w:rsid w:val="00DB1A60"/>
    <w:rsid w:val="00DB54C0"/>
    <w:rsid w:val="00E179FF"/>
    <w:rsid w:val="00E205D4"/>
    <w:rsid w:val="00E72F25"/>
    <w:rsid w:val="00E833DE"/>
    <w:rsid w:val="00EB4A8A"/>
    <w:rsid w:val="00F05594"/>
    <w:rsid w:val="00F1538F"/>
    <w:rsid w:val="00F65E3A"/>
    <w:rsid w:val="00F709D3"/>
    <w:rsid w:val="00F91E4B"/>
    <w:rsid w:val="00F94CFA"/>
    <w:rsid w:val="00FA45C1"/>
    <w:rsid w:val="00FC1E56"/>
    <w:rsid w:val="00FC50B5"/>
    <w:rsid w:val="00FC5700"/>
    <w:rsid w:val="00FD6BC0"/>
    <w:rsid w:val="00FE74AB"/>
    <w:rsid w:val="00FF34BC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BF"/>
  </w:style>
  <w:style w:type="paragraph" w:styleId="3">
    <w:name w:val="heading 3"/>
    <w:basedOn w:val="a"/>
    <w:link w:val="30"/>
    <w:uiPriority w:val="9"/>
    <w:qFormat/>
    <w:rsid w:val="00403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F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horttext">
    <w:name w:val="short_text"/>
    <w:basedOn w:val="a0"/>
    <w:rsid w:val="00403F86"/>
  </w:style>
  <w:style w:type="character" w:styleId="a3">
    <w:name w:val="Hyperlink"/>
    <w:basedOn w:val="a0"/>
    <w:uiPriority w:val="99"/>
    <w:unhideWhenUsed/>
    <w:rsid w:val="00E205D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DA5643"/>
    <w:pPr>
      <w:ind w:left="720"/>
      <w:contextualSpacing/>
    </w:pPr>
  </w:style>
  <w:style w:type="paragraph" w:styleId="a5">
    <w:name w:val="Normal (Web)"/>
    <w:basedOn w:val="a"/>
    <w:rsid w:val="000E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0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70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2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4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3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8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8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3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7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75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8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3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0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0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16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358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1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8998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248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292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371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6455">
              <w:marLeft w:val="709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21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07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7186">
              <w:marLeft w:val="143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3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3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71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k.nou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" TargetMode="External"/><Relationship Id="rId12" Type="http://schemas.openxmlformats.org/officeDocument/2006/relationships/hyperlink" Target="http://buki-v-ruki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11" Type="http://schemas.openxmlformats.org/officeDocument/2006/relationships/hyperlink" Target="http://vk.com/oub_nsk" TargetMode="External"/><Relationship Id="rId5" Type="http://schemas.openxmlformats.org/officeDocument/2006/relationships/hyperlink" Target="http://www.infomania.ru" TargetMode="External"/><Relationship Id="rId10" Type="http://schemas.openxmlformats.org/officeDocument/2006/relationships/hyperlink" Target="http://infoman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oub_n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inet</cp:lastModifiedBy>
  <cp:revision>8</cp:revision>
  <cp:lastPrinted>2012-10-16T09:39:00Z</cp:lastPrinted>
  <dcterms:created xsi:type="dcterms:W3CDTF">2016-03-19T04:27:00Z</dcterms:created>
  <dcterms:modified xsi:type="dcterms:W3CDTF">2016-04-02T10:12:00Z</dcterms:modified>
</cp:coreProperties>
</file>