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DB5" w:rsidRPr="00193D2A" w:rsidRDefault="00193D2A" w:rsidP="00193D2A">
      <w:pPr>
        <w:spacing w:after="0" w:line="240" w:lineRule="auto"/>
        <w:jc w:val="center"/>
        <w:rPr>
          <w:b/>
          <w:sz w:val="28"/>
          <w:szCs w:val="28"/>
        </w:rPr>
      </w:pPr>
      <w:r w:rsidRPr="00193D2A">
        <w:rPr>
          <w:b/>
          <w:sz w:val="28"/>
          <w:szCs w:val="28"/>
        </w:rPr>
        <w:t>Вопросы викторины</w:t>
      </w:r>
      <w:r w:rsidR="00796FCC">
        <w:rPr>
          <w:b/>
          <w:sz w:val="28"/>
          <w:szCs w:val="28"/>
        </w:rPr>
        <w:t xml:space="preserve"> </w:t>
      </w:r>
      <w:r w:rsidRPr="00193D2A">
        <w:rPr>
          <w:b/>
          <w:sz w:val="28"/>
          <w:szCs w:val="28"/>
        </w:rPr>
        <w:t>«</w:t>
      </w:r>
      <w:r w:rsidR="00B51DB5" w:rsidRPr="00193D2A">
        <w:rPr>
          <w:b/>
          <w:sz w:val="28"/>
          <w:szCs w:val="28"/>
        </w:rPr>
        <w:t>Доблесть героев бессмертна</w:t>
      </w:r>
      <w:r w:rsidRPr="00193D2A">
        <w:rPr>
          <w:b/>
          <w:sz w:val="28"/>
          <w:szCs w:val="28"/>
        </w:rPr>
        <w:t>»</w:t>
      </w:r>
    </w:p>
    <w:p w:rsidR="00B51DB5" w:rsidRPr="00193D2A" w:rsidRDefault="00B51DB5" w:rsidP="00580265">
      <w:pPr>
        <w:spacing w:after="0" w:line="240" w:lineRule="auto"/>
        <w:rPr>
          <w:sz w:val="28"/>
          <w:szCs w:val="28"/>
        </w:rPr>
      </w:pPr>
    </w:p>
    <w:p w:rsidR="00796FCC" w:rsidRDefault="00580265" w:rsidP="00580265">
      <w:pPr>
        <w:spacing w:after="0" w:line="240" w:lineRule="auto"/>
        <w:rPr>
          <w:sz w:val="28"/>
          <w:szCs w:val="28"/>
        </w:rPr>
      </w:pPr>
      <w:r w:rsidRPr="00193D2A">
        <w:rPr>
          <w:sz w:val="28"/>
          <w:szCs w:val="28"/>
        </w:rPr>
        <w:t>1.Мы все привыкли называть войну с</w:t>
      </w:r>
      <w:r w:rsidR="00796FCC">
        <w:rPr>
          <w:sz w:val="28"/>
          <w:szCs w:val="28"/>
        </w:rPr>
        <w:t xml:space="preserve"> </w:t>
      </w:r>
      <w:r w:rsidRPr="00193D2A">
        <w:rPr>
          <w:sz w:val="28"/>
          <w:szCs w:val="28"/>
        </w:rPr>
        <w:t>Наполеоном Отечественной войной 1812 года.</w:t>
      </w:r>
    </w:p>
    <w:p w:rsidR="00580265" w:rsidRPr="00193D2A" w:rsidRDefault="00580265" w:rsidP="00580265">
      <w:pPr>
        <w:spacing w:after="0" w:line="240" w:lineRule="auto"/>
        <w:rPr>
          <w:sz w:val="28"/>
          <w:szCs w:val="28"/>
        </w:rPr>
      </w:pPr>
      <w:r w:rsidRPr="00193D2A">
        <w:rPr>
          <w:sz w:val="28"/>
          <w:szCs w:val="28"/>
        </w:rPr>
        <w:t>А как называл её французский император?</w:t>
      </w:r>
    </w:p>
    <w:p w:rsidR="00580265" w:rsidRPr="00193D2A" w:rsidRDefault="00580265" w:rsidP="00580265">
      <w:pPr>
        <w:spacing w:after="0" w:line="240" w:lineRule="auto"/>
        <w:rPr>
          <w:sz w:val="28"/>
          <w:szCs w:val="28"/>
        </w:rPr>
      </w:pPr>
    </w:p>
    <w:p w:rsidR="00580265" w:rsidRPr="00193D2A" w:rsidRDefault="00580265" w:rsidP="00580265">
      <w:pPr>
        <w:spacing w:after="0" w:line="240" w:lineRule="auto"/>
        <w:jc w:val="both"/>
        <w:rPr>
          <w:sz w:val="28"/>
          <w:szCs w:val="28"/>
        </w:rPr>
      </w:pPr>
      <w:r w:rsidRPr="00193D2A">
        <w:rPr>
          <w:sz w:val="28"/>
          <w:szCs w:val="28"/>
        </w:rPr>
        <w:t>2.С поразительной проницательностью за три недели до перехода Наполеона через Неман был предсказан исход войны. Если бы не пожелтевшая бумага, рыжие чернила и другие несомненные признаки, то можно было бы усомниться в подлинности документа. Кто же этот оракул, и что он предсказал?</w:t>
      </w:r>
    </w:p>
    <w:p w:rsidR="00580265" w:rsidRPr="00193D2A" w:rsidRDefault="00580265" w:rsidP="00580265">
      <w:pPr>
        <w:spacing w:after="0" w:line="240" w:lineRule="auto"/>
        <w:jc w:val="both"/>
        <w:rPr>
          <w:sz w:val="28"/>
          <w:szCs w:val="28"/>
        </w:rPr>
      </w:pPr>
    </w:p>
    <w:p w:rsidR="00580265" w:rsidRPr="00193D2A" w:rsidRDefault="00580265" w:rsidP="00580265">
      <w:pPr>
        <w:tabs>
          <w:tab w:val="left" w:pos="11057"/>
          <w:tab w:val="left" w:pos="11199"/>
        </w:tabs>
        <w:autoSpaceDE w:val="0"/>
        <w:autoSpaceDN w:val="0"/>
        <w:adjustRightInd w:val="0"/>
        <w:spacing w:after="0" w:line="240" w:lineRule="auto"/>
        <w:ind w:hanging="426"/>
        <w:jc w:val="both"/>
        <w:rPr>
          <w:sz w:val="28"/>
          <w:szCs w:val="28"/>
        </w:rPr>
      </w:pPr>
      <w:r w:rsidRPr="00193D2A">
        <w:rPr>
          <w:rFonts w:cs="Arial CYR"/>
          <w:sz w:val="28"/>
          <w:szCs w:val="28"/>
        </w:rPr>
        <w:tab/>
      </w:r>
      <w:r w:rsidRPr="00193D2A">
        <w:rPr>
          <w:sz w:val="28"/>
          <w:szCs w:val="28"/>
        </w:rPr>
        <w:t>3. Бородинская битва 1812 года – единственный в истории войн пример генерального сражения, исход которого и та, и другая сторона сразу же объявили и доныне празднуют как свою победу, имея на то основания. Какие именно?</w:t>
      </w:r>
    </w:p>
    <w:p w:rsidR="00796FCC" w:rsidRDefault="00796FCC" w:rsidP="00580265">
      <w:pPr>
        <w:tabs>
          <w:tab w:val="left" w:pos="11057"/>
          <w:tab w:val="left" w:pos="11199"/>
        </w:tabs>
        <w:autoSpaceDE w:val="0"/>
        <w:autoSpaceDN w:val="0"/>
        <w:adjustRightInd w:val="0"/>
        <w:spacing w:after="0" w:line="240" w:lineRule="auto"/>
        <w:ind w:hanging="426"/>
        <w:jc w:val="both"/>
        <w:rPr>
          <w:sz w:val="28"/>
          <w:szCs w:val="28"/>
        </w:rPr>
      </w:pPr>
    </w:p>
    <w:p w:rsidR="00580265" w:rsidRPr="00193D2A" w:rsidRDefault="00F07000" w:rsidP="00580265">
      <w:pPr>
        <w:tabs>
          <w:tab w:val="left" w:pos="11057"/>
          <w:tab w:val="left" w:pos="11199"/>
        </w:tabs>
        <w:autoSpaceDE w:val="0"/>
        <w:autoSpaceDN w:val="0"/>
        <w:adjustRightInd w:val="0"/>
        <w:spacing w:after="0" w:line="240" w:lineRule="auto"/>
        <w:ind w:hanging="426"/>
        <w:jc w:val="both"/>
        <w:rPr>
          <w:rFonts w:cs="Arial CYR"/>
          <w:sz w:val="28"/>
          <w:szCs w:val="28"/>
        </w:rPr>
      </w:pPr>
      <w:r>
        <w:rPr>
          <w:rFonts w:cs="Arial CYR"/>
          <w:sz w:val="28"/>
          <w:szCs w:val="28"/>
        </w:rPr>
        <w:tab/>
      </w:r>
      <w:r w:rsidR="00580265" w:rsidRPr="00193D2A">
        <w:rPr>
          <w:rFonts w:cs="Arial CYR"/>
          <w:sz w:val="28"/>
          <w:szCs w:val="28"/>
        </w:rPr>
        <w:t>4.В России Наполеон впервые в жизни сам отказался от генеральной битвы, впервые добровольно повернулся спиной к противнику, перешёл из позиции преследователя в позицию преследуемого. Когда и где это случилось?</w:t>
      </w:r>
    </w:p>
    <w:p w:rsidR="00580265" w:rsidRPr="00193D2A" w:rsidRDefault="00580265" w:rsidP="00580265">
      <w:pPr>
        <w:tabs>
          <w:tab w:val="left" w:pos="11057"/>
          <w:tab w:val="left" w:pos="11199"/>
        </w:tabs>
        <w:autoSpaceDE w:val="0"/>
        <w:autoSpaceDN w:val="0"/>
        <w:adjustRightInd w:val="0"/>
        <w:spacing w:after="0" w:line="240" w:lineRule="auto"/>
        <w:ind w:hanging="426"/>
        <w:jc w:val="both"/>
        <w:rPr>
          <w:rFonts w:cs="Arial CYR"/>
          <w:sz w:val="28"/>
          <w:szCs w:val="28"/>
        </w:rPr>
      </w:pPr>
    </w:p>
    <w:p w:rsidR="00580265" w:rsidRPr="00193D2A" w:rsidRDefault="00580265" w:rsidP="00580265">
      <w:pPr>
        <w:tabs>
          <w:tab w:val="left" w:pos="11057"/>
          <w:tab w:val="left" w:pos="11199"/>
        </w:tabs>
        <w:autoSpaceDE w:val="0"/>
        <w:autoSpaceDN w:val="0"/>
        <w:adjustRightInd w:val="0"/>
        <w:spacing w:after="0" w:line="240" w:lineRule="auto"/>
        <w:ind w:hanging="426"/>
        <w:jc w:val="both"/>
        <w:rPr>
          <w:rFonts w:cs="Arial CYR"/>
          <w:sz w:val="28"/>
          <w:szCs w:val="28"/>
        </w:rPr>
      </w:pPr>
      <w:r w:rsidRPr="00193D2A">
        <w:rPr>
          <w:rFonts w:cs="Arial CYR"/>
          <w:i/>
          <w:sz w:val="28"/>
          <w:szCs w:val="28"/>
        </w:rPr>
        <w:tab/>
      </w:r>
      <w:r w:rsidRPr="00193D2A">
        <w:rPr>
          <w:rFonts w:cs="Arial CYR"/>
          <w:sz w:val="28"/>
          <w:szCs w:val="28"/>
        </w:rPr>
        <w:t>5. Кто из известных поэтов после взятия Москвы предсказал Наполеону печальный финал?</w:t>
      </w:r>
    </w:p>
    <w:p w:rsidR="00580265" w:rsidRPr="00193D2A" w:rsidRDefault="00580265" w:rsidP="00580265">
      <w:pPr>
        <w:tabs>
          <w:tab w:val="left" w:pos="11057"/>
          <w:tab w:val="left" w:pos="11199"/>
        </w:tabs>
        <w:autoSpaceDE w:val="0"/>
        <w:autoSpaceDN w:val="0"/>
        <w:adjustRightInd w:val="0"/>
        <w:spacing w:after="0" w:line="240" w:lineRule="auto"/>
        <w:ind w:hanging="426"/>
        <w:jc w:val="both"/>
        <w:rPr>
          <w:rFonts w:cs="Arial CYR"/>
          <w:sz w:val="28"/>
          <w:szCs w:val="28"/>
        </w:rPr>
      </w:pPr>
    </w:p>
    <w:p w:rsidR="00580265" w:rsidRPr="00193D2A" w:rsidRDefault="00580265" w:rsidP="00580265">
      <w:pPr>
        <w:spacing w:after="5" w:line="240" w:lineRule="auto"/>
        <w:jc w:val="both"/>
        <w:rPr>
          <w:rFonts w:eastAsia="Times New Roman" w:cs="Times New Roman"/>
          <w:color w:val="000000"/>
          <w:sz w:val="28"/>
          <w:szCs w:val="28"/>
        </w:rPr>
      </w:pPr>
      <w:r w:rsidRPr="00193D2A">
        <w:rPr>
          <w:rFonts w:eastAsia="Times New Roman" w:cs="Times New Roman"/>
          <w:color w:val="000000"/>
          <w:sz w:val="28"/>
          <w:szCs w:val="28"/>
        </w:rPr>
        <w:t>6. Уже после войны 1812 года Кутузов в беседе с пленным французским офицером говорил, что он «хорошо изучил характер Наполеона и был уверен, что, раз перейдя Неман, он захочет покорять и покорять. Ему уступили достаточно пространства, чтобы утомить и разбросать армию, дать победить её тактикой и голодом и окончательно погубить в суровые морозы. По какому ослеплению он один не видел западни, которую все замечали?»</w:t>
      </w:r>
    </w:p>
    <w:p w:rsidR="00796FCC" w:rsidRDefault="00796FCC" w:rsidP="00580265">
      <w:pPr>
        <w:spacing w:after="5" w:line="240" w:lineRule="auto"/>
        <w:jc w:val="both"/>
        <w:rPr>
          <w:rFonts w:eastAsia="Times New Roman" w:cs="Times New Roman"/>
          <w:color w:val="000000"/>
          <w:sz w:val="28"/>
          <w:szCs w:val="28"/>
        </w:rPr>
      </w:pPr>
    </w:p>
    <w:p w:rsidR="00580265" w:rsidRPr="00193D2A" w:rsidRDefault="00580265" w:rsidP="00B51DB5">
      <w:pPr>
        <w:tabs>
          <w:tab w:val="left" w:pos="11057"/>
          <w:tab w:val="left" w:pos="11199"/>
        </w:tabs>
        <w:autoSpaceDE w:val="0"/>
        <w:autoSpaceDN w:val="0"/>
        <w:adjustRightInd w:val="0"/>
        <w:spacing w:after="0" w:line="240" w:lineRule="auto"/>
        <w:jc w:val="both"/>
        <w:rPr>
          <w:rFonts w:eastAsia="Times New Roman" w:cs="Times New Roman"/>
          <w:color w:val="000000"/>
          <w:sz w:val="28"/>
          <w:szCs w:val="28"/>
        </w:rPr>
      </w:pPr>
      <w:r w:rsidRPr="00193D2A">
        <w:rPr>
          <w:rFonts w:eastAsia="Times New Roman" w:cs="Times New Roman"/>
          <w:color w:val="000000"/>
          <w:sz w:val="28"/>
          <w:szCs w:val="28"/>
        </w:rPr>
        <w:t>7. Особо в ряду наград эпохи Отечественной войны 1812 года стоит грамота,</w:t>
      </w:r>
      <w:r w:rsidR="00B51DB5" w:rsidRPr="00193D2A">
        <w:rPr>
          <w:rFonts w:eastAsia="Times New Roman" w:cs="Times New Roman"/>
          <w:color w:val="000000"/>
          <w:sz w:val="28"/>
          <w:szCs w:val="28"/>
        </w:rPr>
        <w:t xml:space="preserve"> </w:t>
      </w:r>
      <w:r w:rsidRPr="00193D2A">
        <w:rPr>
          <w:rFonts w:eastAsia="Times New Roman" w:cs="Times New Roman"/>
          <w:color w:val="000000"/>
          <w:sz w:val="28"/>
          <w:szCs w:val="28"/>
        </w:rPr>
        <w:t>данная Москве как городу, ставшему символом всенародной борьбы с врагом.</w:t>
      </w:r>
    </w:p>
    <w:p w:rsidR="00580265" w:rsidRPr="00193D2A" w:rsidRDefault="00580265" w:rsidP="00580265">
      <w:pPr>
        <w:tabs>
          <w:tab w:val="left" w:pos="11057"/>
          <w:tab w:val="left" w:pos="11199"/>
        </w:tabs>
        <w:autoSpaceDE w:val="0"/>
        <w:autoSpaceDN w:val="0"/>
        <w:adjustRightInd w:val="0"/>
        <w:spacing w:after="0" w:line="240" w:lineRule="auto"/>
        <w:ind w:left="426" w:hanging="426"/>
        <w:jc w:val="both"/>
        <w:rPr>
          <w:rFonts w:eastAsia="Times New Roman" w:cs="Times New Roman"/>
          <w:color w:val="000000"/>
          <w:sz w:val="28"/>
          <w:szCs w:val="28"/>
        </w:rPr>
      </w:pPr>
      <w:r w:rsidRPr="00193D2A">
        <w:rPr>
          <w:rFonts w:eastAsia="Times New Roman" w:cs="Times New Roman"/>
          <w:color w:val="000000"/>
          <w:sz w:val="28"/>
          <w:szCs w:val="28"/>
        </w:rPr>
        <w:t>Что было написано в тексте этого документа?</w:t>
      </w:r>
    </w:p>
    <w:p w:rsidR="00580265" w:rsidRPr="00193D2A" w:rsidRDefault="00580265" w:rsidP="00580265">
      <w:pPr>
        <w:tabs>
          <w:tab w:val="left" w:pos="11057"/>
          <w:tab w:val="left" w:pos="11199"/>
        </w:tabs>
        <w:autoSpaceDE w:val="0"/>
        <w:autoSpaceDN w:val="0"/>
        <w:adjustRightInd w:val="0"/>
        <w:spacing w:after="0" w:line="240" w:lineRule="auto"/>
        <w:ind w:left="426" w:hanging="426"/>
        <w:jc w:val="both"/>
        <w:rPr>
          <w:rFonts w:cs="Arial CYR"/>
          <w:sz w:val="28"/>
          <w:szCs w:val="28"/>
        </w:rPr>
      </w:pPr>
    </w:p>
    <w:p w:rsidR="00580265" w:rsidRPr="00193D2A" w:rsidRDefault="00580265" w:rsidP="00580265">
      <w:pPr>
        <w:tabs>
          <w:tab w:val="left" w:pos="11057"/>
          <w:tab w:val="left" w:pos="11199"/>
        </w:tabs>
        <w:autoSpaceDE w:val="0"/>
        <w:autoSpaceDN w:val="0"/>
        <w:adjustRightInd w:val="0"/>
        <w:spacing w:after="0" w:line="240" w:lineRule="auto"/>
        <w:jc w:val="both"/>
        <w:rPr>
          <w:rFonts w:cs="Arial CYR"/>
          <w:sz w:val="28"/>
          <w:szCs w:val="28"/>
        </w:rPr>
      </w:pPr>
      <w:r w:rsidRPr="00193D2A">
        <w:rPr>
          <w:rFonts w:cs="Arial CYR"/>
          <w:sz w:val="28"/>
          <w:szCs w:val="28"/>
        </w:rPr>
        <w:t xml:space="preserve">8. В русской армии каждое отдельное отличие в бою могло быть отмечено отдельной же наградой. За четырёхдневное сражение при Красном (3, 4, 5 и 6 ноября 1812 года) один из офицеров получил четыре (!) награды: ордена Георгия </w:t>
      </w:r>
      <w:r w:rsidRPr="00193D2A">
        <w:rPr>
          <w:rFonts w:cs="Arial CYR"/>
          <w:sz w:val="28"/>
          <w:szCs w:val="28"/>
          <w:lang w:val="en-US"/>
        </w:rPr>
        <w:t>IV</w:t>
      </w:r>
      <w:r w:rsidRPr="00193D2A">
        <w:rPr>
          <w:rFonts w:cs="Arial CYR"/>
          <w:sz w:val="28"/>
          <w:szCs w:val="28"/>
        </w:rPr>
        <w:t xml:space="preserve"> степени, Владимира </w:t>
      </w:r>
      <w:r w:rsidRPr="00193D2A">
        <w:rPr>
          <w:rFonts w:cs="Arial CYR"/>
          <w:sz w:val="28"/>
          <w:szCs w:val="28"/>
          <w:lang w:val="en-US"/>
        </w:rPr>
        <w:t>IV</w:t>
      </w:r>
      <w:r w:rsidRPr="00193D2A">
        <w:rPr>
          <w:rFonts w:cs="Arial CYR"/>
          <w:sz w:val="28"/>
          <w:szCs w:val="28"/>
        </w:rPr>
        <w:t xml:space="preserve"> степени с бантом, золотую саблю «За храбрость» и следующий чин. Назовите фамилию героя.</w:t>
      </w:r>
    </w:p>
    <w:p w:rsidR="00796FCC" w:rsidRDefault="00796FCC" w:rsidP="00580265">
      <w:pPr>
        <w:tabs>
          <w:tab w:val="left" w:pos="11057"/>
          <w:tab w:val="left" w:pos="11199"/>
        </w:tabs>
        <w:autoSpaceDE w:val="0"/>
        <w:autoSpaceDN w:val="0"/>
        <w:adjustRightInd w:val="0"/>
        <w:spacing w:after="0" w:line="240" w:lineRule="auto"/>
        <w:jc w:val="both"/>
        <w:rPr>
          <w:rFonts w:cs="Arial CYR"/>
          <w:sz w:val="28"/>
          <w:szCs w:val="28"/>
        </w:rPr>
      </w:pPr>
    </w:p>
    <w:p w:rsidR="00580265" w:rsidRPr="00193D2A" w:rsidRDefault="00F07000" w:rsidP="00580265">
      <w:pPr>
        <w:tabs>
          <w:tab w:val="left" w:pos="11057"/>
          <w:tab w:val="left" w:pos="11199"/>
        </w:tabs>
        <w:autoSpaceDE w:val="0"/>
        <w:autoSpaceDN w:val="0"/>
        <w:adjustRightInd w:val="0"/>
        <w:spacing w:after="0" w:line="240" w:lineRule="auto"/>
        <w:ind w:hanging="426"/>
        <w:jc w:val="both"/>
        <w:rPr>
          <w:rFonts w:cs="Arial CYR"/>
          <w:sz w:val="28"/>
          <w:szCs w:val="28"/>
        </w:rPr>
      </w:pPr>
      <w:r>
        <w:rPr>
          <w:rFonts w:cs="Arial CYR"/>
          <w:sz w:val="28"/>
          <w:szCs w:val="28"/>
        </w:rPr>
        <w:tab/>
      </w:r>
      <w:r w:rsidR="00580265" w:rsidRPr="00193D2A">
        <w:rPr>
          <w:rFonts w:cs="Arial CYR"/>
          <w:sz w:val="28"/>
          <w:szCs w:val="28"/>
        </w:rPr>
        <w:t>9. Наполеоновские разведывательные службы до начала войны не сумели определить планы русского командования, в ходе кампании не смогли оперативно представлять императору точные сведения о противнике. Но один просчёт разведки нанёс серьёзный удар наполеоновским планам иметь ещё одного союзника. О каком союзнике идёт речь?</w:t>
      </w:r>
    </w:p>
    <w:p w:rsidR="00796FCC" w:rsidRDefault="00796FCC" w:rsidP="00580265">
      <w:pPr>
        <w:tabs>
          <w:tab w:val="left" w:pos="11057"/>
          <w:tab w:val="left" w:pos="11199"/>
        </w:tabs>
        <w:autoSpaceDE w:val="0"/>
        <w:autoSpaceDN w:val="0"/>
        <w:adjustRightInd w:val="0"/>
        <w:spacing w:after="0" w:line="240" w:lineRule="auto"/>
        <w:ind w:hanging="426"/>
        <w:jc w:val="both"/>
        <w:rPr>
          <w:rFonts w:cs="Arial CYR"/>
          <w:sz w:val="28"/>
          <w:szCs w:val="28"/>
        </w:rPr>
      </w:pPr>
    </w:p>
    <w:p w:rsidR="00580265" w:rsidRPr="00193D2A" w:rsidRDefault="00F07000" w:rsidP="00580265">
      <w:pPr>
        <w:tabs>
          <w:tab w:val="left" w:pos="11057"/>
          <w:tab w:val="left" w:pos="11199"/>
        </w:tabs>
        <w:autoSpaceDE w:val="0"/>
        <w:autoSpaceDN w:val="0"/>
        <w:adjustRightInd w:val="0"/>
        <w:spacing w:after="0" w:line="240" w:lineRule="auto"/>
        <w:ind w:hanging="426"/>
        <w:jc w:val="both"/>
        <w:rPr>
          <w:rFonts w:cs="Arial CYR"/>
          <w:sz w:val="28"/>
          <w:szCs w:val="28"/>
        </w:rPr>
      </w:pPr>
      <w:r>
        <w:rPr>
          <w:rFonts w:cs="Arial CYR"/>
          <w:sz w:val="28"/>
          <w:szCs w:val="28"/>
        </w:rPr>
        <w:lastRenderedPageBreak/>
        <w:tab/>
      </w:r>
      <w:r w:rsidR="00580265" w:rsidRPr="00193D2A">
        <w:rPr>
          <w:rFonts w:cs="Arial CYR"/>
          <w:sz w:val="28"/>
          <w:szCs w:val="28"/>
        </w:rPr>
        <w:t>10. Кто сжёг Москву? Французы или русские? Спор об этом продолжается уже два столетия.</w:t>
      </w:r>
      <w:r w:rsidR="00796FCC">
        <w:rPr>
          <w:rFonts w:cs="Arial CYR"/>
          <w:sz w:val="28"/>
          <w:szCs w:val="28"/>
        </w:rPr>
        <w:t xml:space="preserve"> </w:t>
      </w:r>
      <w:r w:rsidR="00580265" w:rsidRPr="00193D2A">
        <w:rPr>
          <w:rFonts w:cs="Arial CYR"/>
          <w:sz w:val="28"/>
          <w:szCs w:val="28"/>
        </w:rPr>
        <w:t>Бывший мэр Москвы Ю.Лужков даже предлагал провести расследование причин пожара 1812 года. Однако исчерпывающий и однозначный ответ давно уже есть. Какой?</w:t>
      </w:r>
    </w:p>
    <w:p w:rsidR="00796FCC" w:rsidRDefault="00796FCC" w:rsidP="00580265">
      <w:pPr>
        <w:tabs>
          <w:tab w:val="left" w:pos="11057"/>
          <w:tab w:val="left" w:pos="11199"/>
        </w:tabs>
        <w:autoSpaceDE w:val="0"/>
        <w:autoSpaceDN w:val="0"/>
        <w:adjustRightInd w:val="0"/>
        <w:spacing w:after="0" w:line="240" w:lineRule="auto"/>
        <w:ind w:hanging="426"/>
        <w:jc w:val="both"/>
        <w:rPr>
          <w:rFonts w:cs="Arial CYR"/>
          <w:sz w:val="28"/>
          <w:szCs w:val="28"/>
        </w:rPr>
      </w:pPr>
    </w:p>
    <w:p w:rsidR="00580265" w:rsidRPr="00193D2A" w:rsidRDefault="00F07000" w:rsidP="00580265">
      <w:pPr>
        <w:tabs>
          <w:tab w:val="left" w:pos="11057"/>
          <w:tab w:val="left" w:pos="11199"/>
        </w:tabs>
        <w:autoSpaceDE w:val="0"/>
        <w:autoSpaceDN w:val="0"/>
        <w:adjustRightInd w:val="0"/>
        <w:spacing w:after="0" w:line="240" w:lineRule="auto"/>
        <w:ind w:hanging="426"/>
        <w:jc w:val="both"/>
        <w:rPr>
          <w:rFonts w:cs="Arial CYR"/>
          <w:sz w:val="28"/>
          <w:szCs w:val="28"/>
        </w:rPr>
      </w:pPr>
      <w:r>
        <w:rPr>
          <w:rFonts w:cs="Arial CYR"/>
          <w:sz w:val="28"/>
          <w:szCs w:val="28"/>
        </w:rPr>
        <w:tab/>
      </w:r>
      <w:r w:rsidR="00580265" w:rsidRPr="00193D2A">
        <w:rPr>
          <w:rFonts w:cs="Arial CYR"/>
          <w:sz w:val="28"/>
          <w:szCs w:val="28"/>
        </w:rPr>
        <w:t xml:space="preserve">11. Вскоре после триумфальной победы русской армии над Наполеоном император Александр </w:t>
      </w:r>
      <w:r w:rsidR="00580265" w:rsidRPr="00193D2A">
        <w:rPr>
          <w:rFonts w:cs="Arial CYR"/>
          <w:sz w:val="28"/>
          <w:szCs w:val="28"/>
          <w:lang w:val="en-US"/>
        </w:rPr>
        <w:t>I</w:t>
      </w:r>
      <w:r w:rsidR="00580265" w:rsidRPr="00193D2A">
        <w:rPr>
          <w:rFonts w:cs="Arial CYR"/>
          <w:sz w:val="28"/>
          <w:szCs w:val="28"/>
        </w:rPr>
        <w:t xml:space="preserve"> задумал создать в Зимнем дворце военную галерею, где были бы представлены портреты прославленных русских полководцев Отечественной войны 1812 года (более 400). Но почему портреты русских полководцев, национальной гордости русской армии, нарисовал по заказу Александра </w:t>
      </w:r>
      <w:r w:rsidR="00580265" w:rsidRPr="00193D2A">
        <w:rPr>
          <w:rFonts w:cs="Arial CYR"/>
          <w:sz w:val="28"/>
          <w:szCs w:val="28"/>
          <w:lang w:val="en-US"/>
        </w:rPr>
        <w:t>I</w:t>
      </w:r>
      <w:r w:rsidR="00580265" w:rsidRPr="00193D2A">
        <w:rPr>
          <w:rFonts w:cs="Arial CYR"/>
          <w:sz w:val="28"/>
          <w:szCs w:val="28"/>
        </w:rPr>
        <w:t xml:space="preserve"> художник-иностранец, специально для этого приглашённый из Англии, а не русский портретист, каких в России тогда было немало?</w:t>
      </w:r>
    </w:p>
    <w:p w:rsidR="00796FCC" w:rsidRDefault="00796FCC" w:rsidP="00580265">
      <w:pPr>
        <w:tabs>
          <w:tab w:val="left" w:pos="11057"/>
          <w:tab w:val="left" w:pos="11199"/>
        </w:tabs>
        <w:autoSpaceDE w:val="0"/>
        <w:autoSpaceDN w:val="0"/>
        <w:adjustRightInd w:val="0"/>
        <w:spacing w:after="0" w:line="240" w:lineRule="auto"/>
        <w:ind w:hanging="426"/>
        <w:jc w:val="both"/>
        <w:rPr>
          <w:rFonts w:cs="Arial CYR"/>
          <w:sz w:val="28"/>
          <w:szCs w:val="28"/>
        </w:rPr>
      </w:pPr>
    </w:p>
    <w:p w:rsidR="00580265" w:rsidRPr="00193D2A" w:rsidRDefault="00F07000" w:rsidP="00580265">
      <w:pPr>
        <w:tabs>
          <w:tab w:val="left" w:pos="11057"/>
          <w:tab w:val="left" w:pos="11199"/>
        </w:tabs>
        <w:autoSpaceDE w:val="0"/>
        <w:autoSpaceDN w:val="0"/>
        <w:adjustRightInd w:val="0"/>
        <w:spacing w:after="0" w:line="240" w:lineRule="auto"/>
        <w:ind w:hanging="426"/>
        <w:jc w:val="both"/>
        <w:rPr>
          <w:sz w:val="28"/>
          <w:szCs w:val="28"/>
        </w:rPr>
      </w:pPr>
      <w:r>
        <w:rPr>
          <w:sz w:val="28"/>
          <w:szCs w:val="28"/>
        </w:rPr>
        <w:tab/>
      </w:r>
      <w:r w:rsidR="00580265" w:rsidRPr="00193D2A">
        <w:rPr>
          <w:sz w:val="28"/>
          <w:szCs w:val="28"/>
        </w:rPr>
        <w:t>12. Ничто не отра</w:t>
      </w:r>
      <w:r w:rsidR="00580265" w:rsidRPr="00193D2A">
        <w:rPr>
          <w:sz w:val="28"/>
          <w:szCs w:val="28"/>
        </w:rPr>
        <w:softHyphen/>
        <w:t>жает характер и судьбу известного русского полководца лучше, чем</w:t>
      </w:r>
      <w:r w:rsidR="00796FCC">
        <w:rPr>
          <w:sz w:val="28"/>
          <w:szCs w:val="28"/>
        </w:rPr>
        <w:t xml:space="preserve"> </w:t>
      </w:r>
      <w:r w:rsidR="00580265" w:rsidRPr="00193D2A">
        <w:rPr>
          <w:sz w:val="28"/>
          <w:szCs w:val="28"/>
        </w:rPr>
        <w:t>девиз его княжеского герба. Он несправедливо был подвергнут осуждению современников, пережил волну недоброжелательности и озлобленности, но всегда распоряжался с хладнокровием и искусством. И только позже русское общество в полной мере воздало ему за солдатскую верность и бесконечное терпение, за его великий подвиг во славу России. Какой девиз был избран для герба этого выдающегося человека?</w:t>
      </w:r>
    </w:p>
    <w:p w:rsidR="00580265" w:rsidRPr="00193D2A" w:rsidRDefault="00580265" w:rsidP="00580265">
      <w:pPr>
        <w:tabs>
          <w:tab w:val="left" w:pos="11057"/>
          <w:tab w:val="left" w:pos="11199"/>
        </w:tabs>
        <w:autoSpaceDE w:val="0"/>
        <w:autoSpaceDN w:val="0"/>
        <w:adjustRightInd w:val="0"/>
        <w:spacing w:after="0" w:line="240" w:lineRule="auto"/>
        <w:ind w:hanging="426"/>
        <w:jc w:val="both"/>
        <w:rPr>
          <w:rFonts w:cs="Arial CYR"/>
          <w:sz w:val="28"/>
          <w:szCs w:val="28"/>
        </w:rPr>
      </w:pPr>
    </w:p>
    <w:p w:rsidR="00580265" w:rsidRPr="00193D2A" w:rsidRDefault="00580265" w:rsidP="00B51DB5">
      <w:pPr>
        <w:tabs>
          <w:tab w:val="left" w:pos="11057"/>
          <w:tab w:val="left" w:pos="11199"/>
        </w:tabs>
        <w:autoSpaceDE w:val="0"/>
        <w:autoSpaceDN w:val="0"/>
        <w:adjustRightInd w:val="0"/>
        <w:spacing w:after="0" w:line="240" w:lineRule="auto"/>
        <w:ind w:hanging="426"/>
        <w:jc w:val="both"/>
        <w:rPr>
          <w:rFonts w:cs="Arial CYR"/>
          <w:sz w:val="28"/>
          <w:szCs w:val="28"/>
        </w:rPr>
      </w:pPr>
      <w:r w:rsidRPr="00193D2A">
        <w:rPr>
          <w:i/>
          <w:sz w:val="28"/>
          <w:szCs w:val="28"/>
        </w:rPr>
        <w:tab/>
      </w:r>
      <w:r w:rsidRPr="00193D2A">
        <w:rPr>
          <w:rFonts w:cs="Arial CYR"/>
          <w:sz w:val="28"/>
          <w:szCs w:val="28"/>
        </w:rPr>
        <w:t>13. Побывав в сентябре 1867 года в Бородино, Л.Н.Толстой писал жене: «Только бы дал Бог здоровья и спокойствия, а я напишу такое бородинское сражение, какого ещё не было». Толстой имел основания испытывать удовлетворение, и прежде всего, вероятно, в итоге собственных исторических разысканий. Исходные позиции противников на Бородинском поле его предшественниками обозначались неверно. Толстой обнаружил, что за два дня до битвы русские отступили на левом фланге, в результате чего их порядки переместились. Чтобы выстроить собственную аргументацию и акцентировать важность собственного открытия, Толстой включил в роман «Война и мир» …. Что именно он включил в своё произведение?</w:t>
      </w:r>
    </w:p>
    <w:p w:rsidR="00580265" w:rsidRPr="00193D2A" w:rsidRDefault="00580265" w:rsidP="00580265">
      <w:pPr>
        <w:tabs>
          <w:tab w:val="left" w:pos="11057"/>
          <w:tab w:val="left" w:pos="11199"/>
        </w:tabs>
        <w:autoSpaceDE w:val="0"/>
        <w:autoSpaceDN w:val="0"/>
        <w:adjustRightInd w:val="0"/>
        <w:spacing w:after="0" w:line="240" w:lineRule="auto"/>
        <w:ind w:hanging="426"/>
        <w:rPr>
          <w:rFonts w:cs="Arial CYR"/>
          <w:sz w:val="28"/>
          <w:szCs w:val="28"/>
        </w:rPr>
      </w:pPr>
    </w:p>
    <w:p w:rsidR="00580265" w:rsidRPr="00193D2A" w:rsidRDefault="00580265" w:rsidP="00580265">
      <w:pPr>
        <w:tabs>
          <w:tab w:val="left" w:pos="11057"/>
          <w:tab w:val="left" w:pos="11199"/>
        </w:tabs>
        <w:autoSpaceDE w:val="0"/>
        <w:autoSpaceDN w:val="0"/>
        <w:adjustRightInd w:val="0"/>
        <w:spacing w:after="0" w:line="240" w:lineRule="auto"/>
        <w:jc w:val="both"/>
        <w:rPr>
          <w:rFonts w:cs="Arial CYR"/>
          <w:sz w:val="28"/>
          <w:szCs w:val="28"/>
        </w:rPr>
      </w:pPr>
      <w:r w:rsidRPr="00193D2A">
        <w:rPr>
          <w:rFonts w:cs="Arial CYR"/>
          <w:sz w:val="28"/>
          <w:szCs w:val="28"/>
        </w:rPr>
        <w:t xml:space="preserve">14. Сибиряки стяжали неувядаемую славу во всех сражениях с Наполеоном. Один из них участвовал в сражениях под Витебском и Смоленском. За Бородинскую битву </w:t>
      </w:r>
      <w:proofErr w:type="gramStart"/>
      <w:r w:rsidRPr="00193D2A">
        <w:rPr>
          <w:rFonts w:cs="Arial CYR"/>
          <w:sz w:val="28"/>
          <w:szCs w:val="28"/>
        </w:rPr>
        <w:t>произведён</w:t>
      </w:r>
      <w:proofErr w:type="gramEnd"/>
      <w:r w:rsidRPr="00193D2A">
        <w:rPr>
          <w:rFonts w:cs="Arial CYR"/>
          <w:sz w:val="28"/>
          <w:szCs w:val="28"/>
        </w:rPr>
        <w:t xml:space="preserve"> в генерал-майоры. Под Красным отбил шесть неприятельских орудий и взял более тысячи пленных, за что был награждён орденом Св</w:t>
      </w:r>
      <w:proofErr w:type="gramStart"/>
      <w:r w:rsidRPr="00193D2A">
        <w:rPr>
          <w:rFonts w:cs="Arial CYR"/>
          <w:sz w:val="28"/>
          <w:szCs w:val="28"/>
        </w:rPr>
        <w:t>.Г</w:t>
      </w:r>
      <w:proofErr w:type="gramEnd"/>
      <w:r w:rsidRPr="00193D2A">
        <w:rPr>
          <w:rFonts w:cs="Arial CYR"/>
          <w:sz w:val="28"/>
          <w:szCs w:val="28"/>
        </w:rPr>
        <w:t>еоргия 3-й степени. За сражения в 1813 году получил шпагу, украшенную алмазами, с надписью «За храбрость». Но</w:t>
      </w:r>
      <w:r w:rsidR="00796FCC">
        <w:rPr>
          <w:rFonts w:cs="Arial CYR"/>
          <w:sz w:val="28"/>
          <w:szCs w:val="28"/>
        </w:rPr>
        <w:t xml:space="preserve"> </w:t>
      </w:r>
      <w:r w:rsidRPr="00193D2A">
        <w:rPr>
          <w:rFonts w:cs="Arial CYR"/>
          <w:sz w:val="28"/>
          <w:szCs w:val="28"/>
        </w:rPr>
        <w:t>известен этот человек не только боевыми подвигами. Последнюю награду – алмазные знаки ордена</w:t>
      </w:r>
      <w:proofErr w:type="gramStart"/>
      <w:r w:rsidRPr="00193D2A">
        <w:rPr>
          <w:rFonts w:cs="Arial CYR"/>
          <w:sz w:val="28"/>
          <w:szCs w:val="28"/>
        </w:rPr>
        <w:t xml:space="preserve"> С</w:t>
      </w:r>
      <w:proofErr w:type="gramEnd"/>
      <w:r w:rsidRPr="00193D2A">
        <w:rPr>
          <w:rFonts w:cs="Arial CYR"/>
          <w:sz w:val="28"/>
          <w:szCs w:val="28"/>
        </w:rPr>
        <w:t>в. Александра Невского он получил в 1835 году. За что?</w:t>
      </w:r>
    </w:p>
    <w:p w:rsidR="00796FCC" w:rsidRDefault="00796FCC" w:rsidP="00580265">
      <w:pPr>
        <w:tabs>
          <w:tab w:val="left" w:pos="11057"/>
          <w:tab w:val="left" w:pos="11199"/>
        </w:tabs>
        <w:autoSpaceDE w:val="0"/>
        <w:autoSpaceDN w:val="0"/>
        <w:adjustRightInd w:val="0"/>
        <w:spacing w:after="0" w:line="240" w:lineRule="auto"/>
        <w:jc w:val="both"/>
        <w:rPr>
          <w:rFonts w:cs="Arial CYR"/>
          <w:sz w:val="28"/>
          <w:szCs w:val="28"/>
        </w:rPr>
      </w:pPr>
    </w:p>
    <w:p w:rsidR="00580265" w:rsidRPr="00193D2A" w:rsidRDefault="00F07000" w:rsidP="00580265">
      <w:pPr>
        <w:tabs>
          <w:tab w:val="left" w:pos="11057"/>
          <w:tab w:val="left" w:pos="11199"/>
        </w:tabs>
        <w:autoSpaceDE w:val="0"/>
        <w:autoSpaceDN w:val="0"/>
        <w:adjustRightInd w:val="0"/>
        <w:spacing w:after="0" w:line="240" w:lineRule="auto"/>
        <w:ind w:hanging="426"/>
        <w:jc w:val="both"/>
        <w:rPr>
          <w:sz w:val="28"/>
          <w:szCs w:val="28"/>
        </w:rPr>
      </w:pPr>
      <w:r>
        <w:rPr>
          <w:sz w:val="28"/>
          <w:szCs w:val="28"/>
        </w:rPr>
        <w:tab/>
      </w:r>
      <w:r w:rsidR="00580265" w:rsidRPr="00193D2A">
        <w:rPr>
          <w:sz w:val="28"/>
          <w:szCs w:val="28"/>
        </w:rPr>
        <w:t>15. В годы Великой Отечественной войны был широко распространён опыт партизанского движения, описанный</w:t>
      </w:r>
      <w:r w:rsidR="00796FCC">
        <w:rPr>
          <w:sz w:val="28"/>
          <w:szCs w:val="28"/>
        </w:rPr>
        <w:t xml:space="preserve"> </w:t>
      </w:r>
      <w:r w:rsidR="00580265" w:rsidRPr="00193D2A">
        <w:rPr>
          <w:sz w:val="28"/>
          <w:szCs w:val="28"/>
        </w:rPr>
        <w:t>инициатором создания и искусным командиром одного из первых армейских партизанских отрядов в 1812 году. В чём состоит суть партизанской войны, по мнению доблестного героя?</w:t>
      </w:r>
    </w:p>
    <w:sectPr w:rsidR="00580265" w:rsidRPr="00193D2A" w:rsidSect="00B51DB5">
      <w:footerReference w:type="default" r:id="rId7"/>
      <w:pgSz w:w="11906" w:h="16838"/>
      <w:pgMar w:top="567" w:right="567" w:bottom="567" w:left="56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A37" w:rsidRDefault="00C91A37" w:rsidP="00AA6E4D">
      <w:pPr>
        <w:spacing w:after="0" w:line="240" w:lineRule="auto"/>
      </w:pPr>
      <w:r>
        <w:separator/>
      </w:r>
    </w:p>
  </w:endnote>
  <w:endnote w:type="continuationSeparator" w:id="0">
    <w:p w:rsidR="00C91A37" w:rsidRDefault="00C91A37" w:rsidP="00AA6E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22782"/>
      <w:docPartObj>
        <w:docPartGallery w:val="Page Numbers (Bottom of Page)"/>
        <w:docPartUnique/>
      </w:docPartObj>
    </w:sdtPr>
    <w:sdtContent>
      <w:p w:rsidR="00EB16A7" w:rsidRDefault="00310A7C">
        <w:pPr>
          <w:pStyle w:val="a7"/>
        </w:pPr>
        <w:r>
          <w:fldChar w:fldCharType="begin"/>
        </w:r>
        <w:r w:rsidR="00580265">
          <w:instrText xml:space="preserve"> PAGE   \* MERGEFORMAT </w:instrText>
        </w:r>
        <w:r>
          <w:fldChar w:fldCharType="separate"/>
        </w:r>
        <w:r w:rsidR="00F07000">
          <w:rPr>
            <w:noProof/>
          </w:rPr>
          <w:t>2</w:t>
        </w:r>
        <w:r>
          <w:fldChar w:fldCharType="end"/>
        </w:r>
      </w:p>
    </w:sdtContent>
  </w:sdt>
  <w:p w:rsidR="00EB16A7" w:rsidRDefault="00C91A3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A37" w:rsidRDefault="00C91A37" w:rsidP="00AA6E4D">
      <w:pPr>
        <w:spacing w:after="0" w:line="240" w:lineRule="auto"/>
      </w:pPr>
      <w:r>
        <w:separator/>
      </w:r>
    </w:p>
  </w:footnote>
  <w:footnote w:type="continuationSeparator" w:id="0">
    <w:p w:rsidR="00C91A37" w:rsidRDefault="00C91A37" w:rsidP="00AA6E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F23E5"/>
    <w:rsid w:val="0000734C"/>
    <w:rsid w:val="00012217"/>
    <w:rsid w:val="00030B22"/>
    <w:rsid w:val="00050D9B"/>
    <w:rsid w:val="00054720"/>
    <w:rsid w:val="000A4482"/>
    <w:rsid w:val="000D1D31"/>
    <w:rsid w:val="000D267B"/>
    <w:rsid w:val="000F4D32"/>
    <w:rsid w:val="00126961"/>
    <w:rsid w:val="00170024"/>
    <w:rsid w:val="00193D2A"/>
    <w:rsid w:val="001F4816"/>
    <w:rsid w:val="00205F71"/>
    <w:rsid w:val="00227992"/>
    <w:rsid w:val="00276422"/>
    <w:rsid w:val="002813C9"/>
    <w:rsid w:val="002B30FA"/>
    <w:rsid w:val="002D2FE7"/>
    <w:rsid w:val="00310A7C"/>
    <w:rsid w:val="003269B6"/>
    <w:rsid w:val="00330C2D"/>
    <w:rsid w:val="003A4F7A"/>
    <w:rsid w:val="003A5DF0"/>
    <w:rsid w:val="003B1D21"/>
    <w:rsid w:val="003B69D3"/>
    <w:rsid w:val="003C0241"/>
    <w:rsid w:val="003D0CC4"/>
    <w:rsid w:val="003E717B"/>
    <w:rsid w:val="00410D85"/>
    <w:rsid w:val="0044515D"/>
    <w:rsid w:val="004659A1"/>
    <w:rsid w:val="004802C9"/>
    <w:rsid w:val="00516B5F"/>
    <w:rsid w:val="00543CB4"/>
    <w:rsid w:val="005522D3"/>
    <w:rsid w:val="00571174"/>
    <w:rsid w:val="00580265"/>
    <w:rsid w:val="005A0B0E"/>
    <w:rsid w:val="005A782F"/>
    <w:rsid w:val="005E3796"/>
    <w:rsid w:val="006033CD"/>
    <w:rsid w:val="00624D47"/>
    <w:rsid w:val="0064020B"/>
    <w:rsid w:val="006B582E"/>
    <w:rsid w:val="006C1C0D"/>
    <w:rsid w:val="006E4FF3"/>
    <w:rsid w:val="0072539E"/>
    <w:rsid w:val="00747B44"/>
    <w:rsid w:val="00796FCC"/>
    <w:rsid w:val="007F4053"/>
    <w:rsid w:val="00804124"/>
    <w:rsid w:val="00830A05"/>
    <w:rsid w:val="0088322D"/>
    <w:rsid w:val="00905B29"/>
    <w:rsid w:val="00921AAC"/>
    <w:rsid w:val="00927A60"/>
    <w:rsid w:val="00965616"/>
    <w:rsid w:val="009968D1"/>
    <w:rsid w:val="009B2FAF"/>
    <w:rsid w:val="009C7A08"/>
    <w:rsid w:val="00A218C6"/>
    <w:rsid w:val="00A6299E"/>
    <w:rsid w:val="00AA22B7"/>
    <w:rsid w:val="00AA45C6"/>
    <w:rsid w:val="00AA6E4D"/>
    <w:rsid w:val="00B35F1F"/>
    <w:rsid w:val="00B46AC2"/>
    <w:rsid w:val="00B51DB5"/>
    <w:rsid w:val="00B54CDC"/>
    <w:rsid w:val="00B60249"/>
    <w:rsid w:val="00B75F33"/>
    <w:rsid w:val="00B9014A"/>
    <w:rsid w:val="00C20C24"/>
    <w:rsid w:val="00C2381D"/>
    <w:rsid w:val="00C25A69"/>
    <w:rsid w:val="00C52CE4"/>
    <w:rsid w:val="00C86FB6"/>
    <w:rsid w:val="00C91A37"/>
    <w:rsid w:val="00CB6948"/>
    <w:rsid w:val="00CD4D82"/>
    <w:rsid w:val="00CF23E5"/>
    <w:rsid w:val="00D31826"/>
    <w:rsid w:val="00D345BF"/>
    <w:rsid w:val="00D92B2F"/>
    <w:rsid w:val="00DB4632"/>
    <w:rsid w:val="00DE4911"/>
    <w:rsid w:val="00E47C2B"/>
    <w:rsid w:val="00E87E51"/>
    <w:rsid w:val="00ED0229"/>
    <w:rsid w:val="00F04231"/>
    <w:rsid w:val="00F07000"/>
    <w:rsid w:val="00F42AEB"/>
    <w:rsid w:val="00F572BE"/>
    <w:rsid w:val="00F9141B"/>
    <w:rsid w:val="00FA7952"/>
    <w:rsid w:val="00FD48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3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nhideWhenUsed/>
    <w:rsid w:val="006033CD"/>
    <w:rPr>
      <w:color w:val="0000FF"/>
      <w:u w:val="single"/>
    </w:rPr>
  </w:style>
  <w:style w:type="paragraph" w:styleId="a5">
    <w:name w:val="Normal (Web)"/>
    <w:basedOn w:val="a"/>
    <w:uiPriority w:val="99"/>
    <w:unhideWhenUsed/>
    <w:rsid w:val="00F42A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serp-urlmark">
    <w:name w:val="b-serp-url__mark"/>
    <w:basedOn w:val="a0"/>
    <w:rsid w:val="00F42AEB"/>
  </w:style>
  <w:style w:type="character" w:styleId="a6">
    <w:name w:val="Emphasis"/>
    <w:basedOn w:val="a0"/>
    <w:uiPriority w:val="20"/>
    <w:qFormat/>
    <w:rsid w:val="00227992"/>
    <w:rPr>
      <w:i/>
      <w:iCs/>
    </w:rPr>
  </w:style>
  <w:style w:type="paragraph" w:styleId="a7">
    <w:name w:val="footer"/>
    <w:basedOn w:val="a"/>
    <w:link w:val="a8"/>
    <w:uiPriority w:val="99"/>
    <w:unhideWhenUsed/>
    <w:rsid w:val="005802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80265"/>
  </w:style>
  <w:style w:type="paragraph" w:styleId="a9">
    <w:name w:val="header"/>
    <w:basedOn w:val="a"/>
    <w:link w:val="aa"/>
    <w:uiPriority w:val="99"/>
    <w:semiHidden/>
    <w:unhideWhenUsed/>
    <w:rsid w:val="00B51DB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B51DB5"/>
  </w:style>
</w:styles>
</file>

<file path=word/webSettings.xml><?xml version="1.0" encoding="utf-8"?>
<w:webSettings xmlns:r="http://schemas.openxmlformats.org/officeDocument/2006/relationships" xmlns:w="http://schemas.openxmlformats.org/wordprocessingml/2006/main">
  <w:divs>
    <w:div w:id="551623950">
      <w:bodyDiv w:val="1"/>
      <w:marLeft w:val="10"/>
      <w:marRight w:val="10"/>
      <w:marTop w:val="5"/>
      <w:marBottom w:val="5"/>
      <w:divBdr>
        <w:top w:val="none" w:sz="0" w:space="0" w:color="auto"/>
        <w:left w:val="none" w:sz="0" w:space="0" w:color="auto"/>
        <w:bottom w:val="none" w:sz="0" w:space="0" w:color="auto"/>
        <w:right w:val="none" w:sz="0" w:space="0" w:color="auto"/>
      </w:divBdr>
      <w:divsChild>
        <w:div w:id="281038637">
          <w:marLeft w:val="0"/>
          <w:marRight w:val="0"/>
          <w:marTop w:val="0"/>
          <w:marBottom w:val="0"/>
          <w:divBdr>
            <w:top w:val="none" w:sz="0" w:space="0" w:color="auto"/>
            <w:left w:val="none" w:sz="0" w:space="0" w:color="auto"/>
            <w:bottom w:val="none" w:sz="0" w:space="0" w:color="auto"/>
            <w:right w:val="none" w:sz="0" w:space="0" w:color="auto"/>
          </w:divBdr>
          <w:divsChild>
            <w:div w:id="1561593967">
              <w:marLeft w:val="0"/>
              <w:marRight w:val="0"/>
              <w:marTop w:val="0"/>
              <w:marBottom w:val="0"/>
              <w:divBdr>
                <w:top w:val="none" w:sz="0" w:space="0" w:color="auto"/>
                <w:left w:val="none" w:sz="0" w:space="0" w:color="auto"/>
                <w:bottom w:val="none" w:sz="0" w:space="0" w:color="auto"/>
                <w:right w:val="none" w:sz="0" w:space="0" w:color="auto"/>
              </w:divBdr>
            </w:div>
            <w:div w:id="4642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1464">
      <w:bodyDiv w:val="1"/>
      <w:marLeft w:val="0"/>
      <w:marRight w:val="0"/>
      <w:marTop w:val="0"/>
      <w:marBottom w:val="0"/>
      <w:divBdr>
        <w:top w:val="none" w:sz="0" w:space="0" w:color="auto"/>
        <w:left w:val="none" w:sz="0" w:space="0" w:color="auto"/>
        <w:bottom w:val="none" w:sz="0" w:space="0" w:color="auto"/>
        <w:right w:val="none" w:sz="0" w:space="0" w:color="auto"/>
      </w:divBdr>
    </w:div>
    <w:div w:id="1074736687">
      <w:bodyDiv w:val="1"/>
      <w:marLeft w:val="0"/>
      <w:marRight w:val="0"/>
      <w:marTop w:val="0"/>
      <w:marBottom w:val="0"/>
      <w:divBdr>
        <w:top w:val="none" w:sz="0" w:space="0" w:color="auto"/>
        <w:left w:val="none" w:sz="0" w:space="0" w:color="auto"/>
        <w:bottom w:val="none" w:sz="0" w:space="0" w:color="auto"/>
        <w:right w:val="none" w:sz="0" w:space="0" w:color="auto"/>
      </w:divBdr>
      <w:divsChild>
        <w:div w:id="2030640875">
          <w:marLeft w:val="0"/>
          <w:marRight w:val="0"/>
          <w:marTop w:val="0"/>
          <w:marBottom w:val="0"/>
          <w:divBdr>
            <w:top w:val="none" w:sz="0" w:space="0" w:color="auto"/>
            <w:left w:val="none" w:sz="0" w:space="0" w:color="auto"/>
            <w:bottom w:val="none" w:sz="0" w:space="0" w:color="auto"/>
            <w:right w:val="none" w:sz="0" w:space="0" w:color="auto"/>
          </w:divBdr>
          <w:divsChild>
            <w:div w:id="1953441545">
              <w:marLeft w:val="0"/>
              <w:marRight w:val="0"/>
              <w:marTop w:val="0"/>
              <w:marBottom w:val="0"/>
              <w:divBdr>
                <w:top w:val="none" w:sz="0" w:space="0" w:color="auto"/>
                <w:left w:val="none" w:sz="0" w:space="0" w:color="auto"/>
                <w:bottom w:val="none" w:sz="0" w:space="0" w:color="auto"/>
                <w:right w:val="none" w:sz="0" w:space="0" w:color="auto"/>
              </w:divBdr>
              <w:divsChild>
                <w:div w:id="427652851">
                  <w:marLeft w:val="0"/>
                  <w:marRight w:val="0"/>
                  <w:marTop w:val="0"/>
                  <w:marBottom w:val="0"/>
                  <w:divBdr>
                    <w:top w:val="none" w:sz="0" w:space="0" w:color="auto"/>
                    <w:left w:val="none" w:sz="0" w:space="0" w:color="auto"/>
                    <w:bottom w:val="none" w:sz="0" w:space="0" w:color="auto"/>
                    <w:right w:val="none" w:sz="0" w:space="0" w:color="auto"/>
                  </w:divBdr>
                  <w:divsChild>
                    <w:div w:id="15798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2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DD546-1B4D-49E5-AD2D-BB77AAF99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НОЮБ</Company>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Shamann</cp:lastModifiedBy>
  <cp:revision>4</cp:revision>
  <dcterms:created xsi:type="dcterms:W3CDTF">2012-01-11T07:38:00Z</dcterms:created>
  <dcterms:modified xsi:type="dcterms:W3CDTF">2012-01-11T09:10:00Z</dcterms:modified>
</cp:coreProperties>
</file>