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A1" w:rsidRDefault="00B313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1.9pt;margin-top:-43.4pt;width:209.3pt;height:45.4pt;z-index:251663360;mso-width-percent:400;mso-height-percent:200;mso-width-percent:400;mso-height-percent:200;mso-width-relative:margin;mso-height-relative:margin" filled="f" stroked="f">
            <v:textbox style="mso-next-textbox:#_x0000_s1028;mso-fit-shape-to-text:t">
              <w:txbxContent>
                <w:p w:rsidR="005E663E" w:rsidRPr="00E65121" w:rsidRDefault="005E663E" w:rsidP="00D761F8">
                  <w:pPr>
                    <w:spacing w:after="120" w:line="240" w:lineRule="auto"/>
                    <w:jc w:val="center"/>
                    <w:rPr>
                      <w:rFonts w:ascii="AGRevueCyr" w:hAnsi="AGRevueCyr" w:cs="Times New Roman"/>
                      <w:sz w:val="24"/>
                      <w:szCs w:val="24"/>
                    </w:rPr>
                  </w:pPr>
                  <w:r w:rsidRPr="00E65121">
                    <w:rPr>
                      <w:rFonts w:ascii="AGRevueCyr" w:hAnsi="AGRevueCyr" w:cs="Times New Roman"/>
                      <w:sz w:val="24"/>
                      <w:szCs w:val="24"/>
                    </w:rPr>
                    <w:t>30 ноября 2011</w:t>
                  </w:r>
                </w:p>
                <w:p w:rsidR="005E663E" w:rsidRPr="009653C2" w:rsidRDefault="005E663E" w:rsidP="005E66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5121">
                    <w:rPr>
                      <w:rFonts w:ascii="AGRevueCyr" w:hAnsi="AGRevueCyr" w:cs="Times New Roman"/>
                      <w:sz w:val="24"/>
                      <w:szCs w:val="24"/>
                    </w:rPr>
                    <w:t>Новосибирск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US"/>
        </w:rPr>
        <w:pict>
          <v:shape id="_x0000_s1027" type="#_x0000_t202" style="position:absolute;margin-left:8.35pt;margin-top:-548.9pt;width:507pt;height:102pt;z-index:251661312;mso-width-relative:margin;mso-height-relative:margin" filled="f" stroked="f">
            <v:textbox style="mso-next-textbox:#_x0000_s1027">
              <w:txbxContent>
                <w:p w:rsidR="00D109A1" w:rsidRPr="00E65121" w:rsidRDefault="00D109A1" w:rsidP="005325A5">
                  <w:pPr>
                    <w:spacing w:after="120" w:line="240" w:lineRule="auto"/>
                    <w:jc w:val="center"/>
                    <w:rPr>
                      <w:rFonts w:ascii="AGRevueCyr" w:hAnsi="AGRevueCyr" w:cs="Times New Roman"/>
                      <w:b/>
                      <w:sz w:val="40"/>
                      <w:szCs w:val="40"/>
                    </w:rPr>
                  </w:pPr>
                  <w:r w:rsidRPr="00E65121">
                    <w:rPr>
                      <w:rFonts w:ascii="AGRevueCyr" w:hAnsi="AGRevueCyr" w:cs="Times New Roman"/>
                      <w:b/>
                      <w:sz w:val="40"/>
                      <w:szCs w:val="40"/>
                    </w:rPr>
                    <w:t>МЕЖРЕГИОНАЛЬНАЯ КОНФЕРЕНЦИЯ</w:t>
                  </w:r>
                </w:p>
                <w:p w:rsidR="00D109A1" w:rsidRPr="00E65121" w:rsidRDefault="00D109A1" w:rsidP="005E663E">
                  <w:pPr>
                    <w:spacing w:after="0" w:line="240" w:lineRule="auto"/>
                    <w:jc w:val="center"/>
                    <w:rPr>
                      <w:rFonts w:ascii="AGRevueCyr" w:hAnsi="AGRevueCyr"/>
                      <w:sz w:val="56"/>
                      <w:szCs w:val="56"/>
                    </w:rPr>
                  </w:pPr>
                  <w:r w:rsidRPr="00E65121">
                    <w:rPr>
                      <w:rFonts w:ascii="AGRevueCyr" w:hAnsi="AGRevueCyr" w:cs="Times New Roman"/>
                      <w:b/>
                      <w:sz w:val="56"/>
                      <w:szCs w:val="56"/>
                    </w:rPr>
                    <w:t xml:space="preserve">«БИБЛИОТЕКА </w:t>
                  </w:r>
                  <w:r w:rsidR="005E663E" w:rsidRPr="00E65121">
                    <w:rPr>
                      <w:rFonts w:ascii="AGRevueCyr" w:hAnsi="AGRevueCyr" w:cs="Times New Roman"/>
                      <w:b/>
                      <w:sz w:val="56"/>
                      <w:szCs w:val="56"/>
                    </w:rPr>
                    <w:br/>
                  </w:r>
                  <w:r w:rsidRPr="00E65121">
                    <w:rPr>
                      <w:rFonts w:ascii="AGRevueCyr" w:hAnsi="AGRevueCyr" w:cs="Times New Roman"/>
                      <w:b/>
                      <w:sz w:val="56"/>
                      <w:szCs w:val="56"/>
                    </w:rPr>
                    <w:t>В МОЛОД</w:t>
                  </w:r>
                  <w:r w:rsidR="00E65121" w:rsidRPr="00E65121">
                    <w:rPr>
                      <w:rFonts w:ascii="AGRevueCyr" w:hAnsi="AGRevueCyr" w:cs="Times New Roman"/>
                      <w:b/>
                      <w:sz w:val="56"/>
                      <w:szCs w:val="56"/>
                    </w:rPr>
                    <w:t>Е</w:t>
                  </w:r>
                  <w:r w:rsidRPr="00E65121">
                    <w:rPr>
                      <w:rFonts w:ascii="AGRevueCyr" w:hAnsi="AGRevueCyr" w:cs="Times New Roman"/>
                      <w:b/>
                      <w:sz w:val="56"/>
                      <w:szCs w:val="56"/>
                    </w:rPr>
                    <w:t>ЖНОМ ФОРМАТЕ»</w:t>
                  </w:r>
                </w:p>
              </w:txbxContent>
            </v:textbox>
          </v:shape>
        </w:pict>
      </w:r>
      <w:r w:rsidRPr="00B3136D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 id="_x0000_s1029" type="#_x0000_t202" style="position:absolute;margin-left:-.65pt;margin-top:-755.65pt;width:523.1pt;height:39.4pt;z-index:251665408;mso-height-percent:200;mso-height-percent:200;mso-width-relative:margin;mso-height-relative:margin" filled="f" stroked="f">
            <v:textbox style="mso-next-textbox:#_x0000_s1029;mso-fit-shape-to-text:t">
              <w:txbxContent>
                <w:p w:rsidR="00D761F8" w:rsidRPr="00E65121" w:rsidRDefault="009653C2" w:rsidP="00D761F8">
                  <w:pPr>
                    <w:spacing w:after="120" w:line="240" w:lineRule="auto"/>
                    <w:jc w:val="center"/>
                    <w:rPr>
                      <w:rFonts w:ascii="AGRevueCyr" w:hAnsi="AGRevueCyr" w:cs="Times New Roman"/>
                      <w:sz w:val="24"/>
                      <w:szCs w:val="24"/>
                    </w:rPr>
                  </w:pPr>
                  <w:r w:rsidRPr="00E65121">
                    <w:rPr>
                      <w:rFonts w:ascii="AGRevueCyr" w:hAnsi="AGRevueCyr" w:cs="Times New Roman"/>
                      <w:sz w:val="24"/>
                      <w:szCs w:val="24"/>
                    </w:rPr>
                    <w:t>Государственное бюджетное учреждение культуры Новосибирской области</w:t>
                  </w:r>
                </w:p>
                <w:p w:rsidR="00E42C76" w:rsidRPr="00E65121" w:rsidRDefault="009653C2" w:rsidP="00D761F8">
                  <w:pPr>
                    <w:spacing w:after="120" w:line="240" w:lineRule="auto"/>
                    <w:jc w:val="center"/>
                    <w:rPr>
                      <w:rFonts w:ascii="AGRevueCyr" w:hAnsi="AGRevueCyr" w:cs="Times New Roman"/>
                      <w:sz w:val="24"/>
                      <w:szCs w:val="24"/>
                    </w:rPr>
                  </w:pPr>
                  <w:r w:rsidRPr="00E65121">
                    <w:rPr>
                      <w:rFonts w:ascii="AGRevueCyr" w:hAnsi="AGRevueCyr" w:cs="Times New Roman"/>
                      <w:sz w:val="24"/>
                      <w:szCs w:val="24"/>
                    </w:rPr>
                    <w:t>«Новосибирская областная юношеская библиотека»</w:t>
                  </w:r>
                </w:p>
              </w:txbxContent>
            </v:textbox>
          </v:shape>
        </w:pict>
      </w:r>
      <w:r w:rsidR="00D109A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-382905</wp:posOffset>
            </wp:positionV>
            <wp:extent cx="7429500" cy="10467975"/>
            <wp:effectExtent l="19050" t="0" r="0" b="0"/>
            <wp:wrapSquare wrapText="bothSides"/>
            <wp:docPr id="1" name="Рисунок 0" descr="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46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9A1">
        <w:rPr>
          <w:b/>
          <w:sz w:val="28"/>
          <w:szCs w:val="28"/>
        </w:rPr>
        <w:br w:type="page"/>
      </w:r>
    </w:p>
    <w:p w:rsidR="00D109A1" w:rsidRPr="00C034C0" w:rsidRDefault="00D109A1" w:rsidP="009653C2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034C0">
        <w:rPr>
          <w:rFonts w:ascii="Arial" w:hAnsi="Arial" w:cs="Arial"/>
          <w:b/>
          <w:sz w:val="36"/>
          <w:szCs w:val="36"/>
        </w:rPr>
        <w:lastRenderedPageBreak/>
        <w:t xml:space="preserve">Межрегиональная </w:t>
      </w:r>
      <w:r w:rsidR="009653C2" w:rsidRPr="00C034C0">
        <w:rPr>
          <w:rFonts w:ascii="Arial" w:hAnsi="Arial" w:cs="Arial"/>
          <w:b/>
          <w:sz w:val="36"/>
          <w:szCs w:val="36"/>
        </w:rPr>
        <w:t>конференция</w:t>
      </w:r>
    </w:p>
    <w:p w:rsidR="009653C2" w:rsidRPr="00C034C0" w:rsidRDefault="009653C2" w:rsidP="009653C2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034C0">
        <w:rPr>
          <w:rFonts w:ascii="Arial" w:hAnsi="Arial" w:cs="Arial"/>
          <w:b/>
          <w:sz w:val="36"/>
          <w:szCs w:val="36"/>
        </w:rPr>
        <w:t>«Библиотека в молодёжном формате»</w:t>
      </w:r>
    </w:p>
    <w:p w:rsidR="00127808" w:rsidRPr="00C034C0" w:rsidRDefault="00127808" w:rsidP="009653C2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653C2" w:rsidRPr="00C034C0" w:rsidRDefault="009653C2" w:rsidP="009653C2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30 ноября 2011г.</w:t>
      </w:r>
      <w:r w:rsidRPr="00C034C0">
        <w:rPr>
          <w:rFonts w:ascii="Arial" w:hAnsi="Arial" w:cs="Arial"/>
          <w:b/>
          <w:sz w:val="26"/>
          <w:szCs w:val="26"/>
        </w:rPr>
        <w:tab/>
      </w:r>
      <w:r w:rsidR="00C034C0">
        <w:rPr>
          <w:rFonts w:ascii="Arial" w:hAnsi="Arial" w:cs="Arial"/>
          <w:b/>
          <w:sz w:val="26"/>
          <w:szCs w:val="26"/>
        </w:rPr>
        <w:tab/>
      </w:r>
      <w:r w:rsidR="00C034C0">
        <w:rPr>
          <w:rFonts w:ascii="Arial" w:hAnsi="Arial" w:cs="Arial"/>
          <w:b/>
          <w:sz w:val="26"/>
          <w:szCs w:val="26"/>
        </w:rPr>
        <w:tab/>
        <w:t xml:space="preserve">         </w:t>
      </w:r>
      <w:r w:rsidRPr="00C034C0">
        <w:rPr>
          <w:rFonts w:ascii="Arial" w:hAnsi="Arial" w:cs="Arial"/>
          <w:b/>
          <w:sz w:val="26"/>
          <w:szCs w:val="26"/>
        </w:rPr>
        <w:t xml:space="preserve">Конференц-зал Новосибирской областной </w:t>
      </w:r>
      <w:r w:rsidRPr="00C034C0">
        <w:rPr>
          <w:rFonts w:ascii="Arial" w:hAnsi="Arial" w:cs="Arial"/>
          <w:b/>
          <w:sz w:val="26"/>
          <w:szCs w:val="26"/>
        </w:rPr>
        <w:br/>
        <w:t>10.00</w:t>
      </w:r>
      <w:r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ab/>
        <w:t xml:space="preserve">   юношеской библиотеки</w:t>
      </w:r>
    </w:p>
    <w:p w:rsidR="00D109A1" w:rsidRPr="00C034C0" w:rsidRDefault="00D109A1" w:rsidP="00E42C7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109A1" w:rsidRPr="00C034C0" w:rsidRDefault="00D109A1" w:rsidP="00A74EF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10.00-10.05</w:t>
      </w:r>
      <w:r w:rsidR="0077121B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 xml:space="preserve">Приветственное слово </w:t>
      </w:r>
    </w:p>
    <w:p w:rsidR="00D109A1" w:rsidRPr="00C034C0" w:rsidRDefault="00C034C0" w:rsidP="0077121B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Решетников Игорь Николаевич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 xml:space="preserve">Министерство культуры Новосибирской области, </w:t>
      </w:r>
      <w:r w:rsidR="00C034C0">
        <w:rPr>
          <w:rFonts w:ascii="Arial" w:hAnsi="Arial" w:cs="Arial"/>
          <w:i/>
          <w:sz w:val="26"/>
          <w:szCs w:val="26"/>
        </w:rPr>
        <w:t>заместитель министра</w:t>
      </w:r>
    </w:p>
    <w:p w:rsidR="00D109A1" w:rsidRPr="00C034C0" w:rsidRDefault="00D109A1" w:rsidP="00A74EF1">
      <w:pPr>
        <w:spacing w:after="0" w:line="240" w:lineRule="auto"/>
        <w:ind w:left="1701" w:hanging="1701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10.05-10.25</w:t>
      </w:r>
      <w:r w:rsidR="0077121B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«Новосибирская областная юношеская библиотека: от итогов к перспективам»</w:t>
      </w:r>
    </w:p>
    <w:p w:rsidR="00D109A1" w:rsidRPr="00C034C0" w:rsidRDefault="00D109A1" w:rsidP="0077121B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Терентьева Татьяна Николаевна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ГБУК НСО «Новосибирская областная юношеская библиотека», директор</w:t>
      </w:r>
    </w:p>
    <w:p w:rsidR="00D109A1" w:rsidRPr="00C034C0" w:rsidRDefault="00D109A1" w:rsidP="00A74EF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10.25-10.35</w:t>
      </w:r>
      <w:r w:rsidR="0077121B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«Привлекательная библиотека: зарисовки сегодняшнего дня»</w:t>
      </w:r>
    </w:p>
    <w:p w:rsidR="00D109A1" w:rsidRPr="00C034C0" w:rsidRDefault="00D109A1" w:rsidP="0077121B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proofErr w:type="spellStart"/>
      <w:r w:rsidRPr="00C034C0">
        <w:rPr>
          <w:rFonts w:ascii="Arial" w:hAnsi="Arial" w:cs="Arial"/>
          <w:i/>
          <w:sz w:val="26"/>
          <w:szCs w:val="26"/>
        </w:rPr>
        <w:t>Агарина</w:t>
      </w:r>
      <w:proofErr w:type="spellEnd"/>
      <w:r w:rsidRPr="00C034C0">
        <w:rPr>
          <w:rFonts w:ascii="Arial" w:hAnsi="Arial" w:cs="Arial"/>
          <w:i/>
          <w:sz w:val="26"/>
          <w:szCs w:val="26"/>
        </w:rPr>
        <w:t xml:space="preserve"> Елена Михайловна</w:t>
      </w:r>
    </w:p>
    <w:p w:rsidR="00E42C76" w:rsidRPr="00C034C0" w:rsidRDefault="00D109A1" w:rsidP="0077121B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 xml:space="preserve">ГБУК НСО «Новосибирская областная юношеская библиотека», 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начальник отдела, председатель Совета молодых специалистов НОЮБ</w:t>
      </w:r>
    </w:p>
    <w:p w:rsidR="00D109A1" w:rsidRPr="00C034C0" w:rsidRDefault="00D109A1" w:rsidP="00A74EF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10.35-10.50</w:t>
      </w:r>
      <w:r w:rsidR="0077121B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«Библиотека – молодому поколению XXI века»</w:t>
      </w:r>
      <w:r w:rsidR="00E42C76" w:rsidRPr="00C034C0">
        <w:rPr>
          <w:rFonts w:ascii="Arial" w:hAnsi="Arial" w:cs="Arial"/>
          <w:b/>
          <w:sz w:val="26"/>
          <w:szCs w:val="26"/>
        </w:rPr>
        <w:t xml:space="preserve">. </w:t>
      </w:r>
      <w:r w:rsidRPr="00C034C0">
        <w:rPr>
          <w:rFonts w:ascii="Arial" w:hAnsi="Arial" w:cs="Arial"/>
          <w:b/>
          <w:sz w:val="26"/>
          <w:szCs w:val="26"/>
        </w:rPr>
        <w:t>Телемост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Омская областная детско-юношеская библиотека</w:t>
      </w:r>
    </w:p>
    <w:p w:rsidR="00D109A1" w:rsidRPr="00C034C0" w:rsidRDefault="00D109A1" w:rsidP="00A74EF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10.50-11.00</w:t>
      </w:r>
      <w:r w:rsidR="00E42C76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«Современная библиотека для молодых специалистов»</w:t>
      </w:r>
    </w:p>
    <w:p w:rsidR="00D109A1" w:rsidRPr="00C034C0" w:rsidRDefault="00D109A1" w:rsidP="00E42C76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proofErr w:type="spellStart"/>
      <w:r w:rsidRPr="00C034C0">
        <w:rPr>
          <w:rFonts w:ascii="Arial" w:hAnsi="Arial" w:cs="Arial"/>
          <w:i/>
          <w:sz w:val="26"/>
          <w:szCs w:val="26"/>
        </w:rPr>
        <w:t>Рахимчанова</w:t>
      </w:r>
      <w:proofErr w:type="spellEnd"/>
      <w:r w:rsidRPr="00C034C0">
        <w:rPr>
          <w:rFonts w:ascii="Arial" w:hAnsi="Arial" w:cs="Arial"/>
          <w:i/>
          <w:sz w:val="26"/>
          <w:szCs w:val="26"/>
        </w:rPr>
        <w:t xml:space="preserve"> Яна </w:t>
      </w:r>
      <w:proofErr w:type="spellStart"/>
      <w:r w:rsidRPr="00C034C0">
        <w:rPr>
          <w:rFonts w:ascii="Arial" w:hAnsi="Arial" w:cs="Arial"/>
          <w:i/>
          <w:sz w:val="26"/>
          <w:szCs w:val="26"/>
        </w:rPr>
        <w:t>С</w:t>
      </w:r>
      <w:r w:rsidR="00E42C76" w:rsidRPr="00C034C0">
        <w:rPr>
          <w:rFonts w:ascii="Arial" w:hAnsi="Arial" w:cs="Arial"/>
          <w:i/>
          <w:sz w:val="26"/>
          <w:szCs w:val="26"/>
        </w:rPr>
        <w:t>а</w:t>
      </w:r>
      <w:r w:rsidRPr="00C034C0">
        <w:rPr>
          <w:rFonts w:ascii="Arial" w:hAnsi="Arial" w:cs="Arial"/>
          <w:i/>
          <w:sz w:val="26"/>
          <w:szCs w:val="26"/>
        </w:rPr>
        <w:t>бирчановна</w:t>
      </w:r>
      <w:proofErr w:type="spellEnd"/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РООО «Гильдия молодых библиотекарей», президент</w:t>
      </w:r>
    </w:p>
    <w:p w:rsidR="00D109A1" w:rsidRPr="00C034C0" w:rsidRDefault="00D109A1" w:rsidP="0097738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11.00-11.10</w:t>
      </w:r>
      <w:r w:rsidR="00E42C76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«Работа библиотеки с молодёжью как система: опыт деятельности отдела молодёжных программ»</w:t>
      </w:r>
    </w:p>
    <w:p w:rsidR="00D109A1" w:rsidRPr="00C034C0" w:rsidRDefault="00D109A1" w:rsidP="00E42C76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Костин Михаил Иванович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 xml:space="preserve">ГБУК НСО «Новосибирская областная юношеская библиотека», </w:t>
      </w:r>
      <w:r w:rsidR="00E42C76" w:rsidRPr="00C034C0">
        <w:rPr>
          <w:rFonts w:ascii="Arial" w:hAnsi="Arial" w:cs="Arial"/>
          <w:i/>
          <w:sz w:val="26"/>
          <w:szCs w:val="26"/>
        </w:rPr>
        <w:br/>
      </w:r>
      <w:r w:rsidRPr="00C034C0">
        <w:rPr>
          <w:rFonts w:ascii="Arial" w:hAnsi="Arial" w:cs="Arial"/>
          <w:i/>
          <w:sz w:val="26"/>
          <w:szCs w:val="26"/>
        </w:rPr>
        <w:t>библиотекарь I категории</w:t>
      </w:r>
    </w:p>
    <w:p w:rsidR="00D109A1" w:rsidRPr="00C034C0" w:rsidRDefault="00D109A1" w:rsidP="00A74EF1">
      <w:pPr>
        <w:tabs>
          <w:tab w:val="left" w:pos="1701"/>
        </w:tabs>
        <w:spacing w:after="0" w:line="240" w:lineRule="auto"/>
        <w:ind w:left="1701" w:hanging="1698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11.10-11.30</w:t>
      </w:r>
      <w:r w:rsidR="00E42C76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«Студент Вуза как пользователь современной библиотеки: характерные черты читательского поведения»</w:t>
      </w:r>
    </w:p>
    <w:p w:rsidR="00D109A1" w:rsidRPr="00C034C0" w:rsidRDefault="00D109A1" w:rsidP="00E42C76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Черкашина Ирина Юрьевна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Научная библиотека НГТУ, заведующая отделом</w:t>
      </w:r>
    </w:p>
    <w:p w:rsidR="00D109A1" w:rsidRPr="00C034C0" w:rsidRDefault="00D109A1" w:rsidP="00A74EF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11.30-11.50</w:t>
      </w:r>
      <w:r w:rsidR="00E42C76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«Сказка о «найденном» читателе»</w:t>
      </w:r>
    </w:p>
    <w:p w:rsidR="00D109A1" w:rsidRPr="00C034C0" w:rsidRDefault="00D109A1" w:rsidP="00E42C76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Грачёва Марина Анатольевна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ГБУК НСО «Новосибирская областная  детская библиотека»,</w:t>
      </w:r>
      <w:r w:rsidR="00C034C0">
        <w:rPr>
          <w:rFonts w:ascii="Arial" w:hAnsi="Arial" w:cs="Arial"/>
          <w:i/>
          <w:sz w:val="26"/>
          <w:szCs w:val="26"/>
        </w:rPr>
        <w:br/>
      </w:r>
      <w:r w:rsidRPr="00C034C0">
        <w:rPr>
          <w:rFonts w:ascii="Arial" w:hAnsi="Arial" w:cs="Arial"/>
          <w:i/>
          <w:sz w:val="26"/>
          <w:szCs w:val="26"/>
        </w:rPr>
        <w:t xml:space="preserve"> ведущий библиотекарь</w:t>
      </w:r>
    </w:p>
    <w:p w:rsidR="00D109A1" w:rsidRPr="00C034C0" w:rsidRDefault="00D109A1" w:rsidP="00A74EF1">
      <w:pPr>
        <w:spacing w:after="0" w:line="240" w:lineRule="auto"/>
        <w:ind w:left="1701" w:hanging="1701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11.50-12.00</w:t>
      </w:r>
      <w:r w:rsidR="00E42C76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«Модельно-мемориальная библиотека для молодёжи»</w:t>
      </w:r>
      <w:r w:rsidR="00127808" w:rsidRPr="00C034C0">
        <w:rPr>
          <w:rFonts w:ascii="Arial" w:hAnsi="Arial" w:cs="Arial"/>
          <w:b/>
          <w:sz w:val="26"/>
          <w:szCs w:val="26"/>
        </w:rPr>
        <w:t xml:space="preserve">. </w:t>
      </w:r>
      <w:r w:rsidRPr="00C034C0">
        <w:rPr>
          <w:rFonts w:ascii="Arial" w:hAnsi="Arial" w:cs="Arial"/>
          <w:b/>
          <w:sz w:val="26"/>
          <w:szCs w:val="26"/>
        </w:rPr>
        <w:t>Видеопрезентация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 xml:space="preserve">Центральная универсальная молодёжная библиотека </w:t>
      </w:r>
      <w:proofErr w:type="gramStart"/>
      <w:r w:rsidRPr="00C034C0">
        <w:rPr>
          <w:rFonts w:ascii="Arial" w:hAnsi="Arial" w:cs="Arial"/>
          <w:i/>
          <w:sz w:val="26"/>
          <w:szCs w:val="26"/>
        </w:rPr>
        <w:t>г</w:t>
      </w:r>
      <w:proofErr w:type="gramEnd"/>
      <w:r w:rsidRPr="00C034C0">
        <w:rPr>
          <w:rFonts w:ascii="Arial" w:hAnsi="Arial" w:cs="Arial"/>
          <w:i/>
          <w:sz w:val="26"/>
          <w:szCs w:val="26"/>
        </w:rPr>
        <w:t>.</w:t>
      </w:r>
      <w:r w:rsidR="00977381" w:rsidRPr="00C034C0">
        <w:rPr>
          <w:rFonts w:ascii="Arial" w:hAnsi="Arial" w:cs="Arial"/>
          <w:i/>
          <w:sz w:val="26"/>
          <w:szCs w:val="26"/>
        </w:rPr>
        <w:t xml:space="preserve"> </w:t>
      </w:r>
      <w:r w:rsidRPr="00C034C0">
        <w:rPr>
          <w:rFonts w:ascii="Arial" w:hAnsi="Arial" w:cs="Arial"/>
          <w:i/>
          <w:sz w:val="26"/>
          <w:szCs w:val="26"/>
        </w:rPr>
        <w:t xml:space="preserve">Барнаула </w:t>
      </w:r>
      <w:r w:rsidR="00127808" w:rsidRPr="00C034C0">
        <w:rPr>
          <w:rFonts w:ascii="Arial" w:hAnsi="Arial" w:cs="Arial"/>
          <w:i/>
          <w:sz w:val="26"/>
          <w:szCs w:val="26"/>
        </w:rPr>
        <w:br/>
      </w:r>
      <w:r w:rsidRPr="00C034C0">
        <w:rPr>
          <w:rFonts w:ascii="Arial" w:hAnsi="Arial" w:cs="Arial"/>
          <w:i/>
          <w:sz w:val="26"/>
          <w:szCs w:val="26"/>
        </w:rPr>
        <w:t xml:space="preserve">им. </w:t>
      </w:r>
      <w:proofErr w:type="spellStart"/>
      <w:r w:rsidRPr="00C034C0">
        <w:rPr>
          <w:rFonts w:ascii="Arial" w:hAnsi="Arial" w:cs="Arial"/>
          <w:i/>
          <w:sz w:val="26"/>
          <w:szCs w:val="26"/>
        </w:rPr>
        <w:t>В.М.Башунова</w:t>
      </w:r>
      <w:proofErr w:type="spellEnd"/>
    </w:p>
    <w:p w:rsidR="00D109A1" w:rsidRPr="00C034C0" w:rsidRDefault="00D109A1" w:rsidP="00C034C0">
      <w:pPr>
        <w:tabs>
          <w:tab w:val="left" w:pos="1701"/>
        </w:tabs>
        <w:spacing w:before="240" w:after="24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C034C0">
        <w:rPr>
          <w:rFonts w:ascii="Arial" w:hAnsi="Arial" w:cs="Arial"/>
          <w:b/>
          <w:i/>
          <w:sz w:val="26"/>
          <w:szCs w:val="26"/>
        </w:rPr>
        <w:t>12.00-12.20</w:t>
      </w:r>
      <w:r w:rsidR="00127808" w:rsidRPr="00C034C0">
        <w:rPr>
          <w:rFonts w:ascii="Arial" w:hAnsi="Arial" w:cs="Arial"/>
          <w:b/>
          <w:i/>
          <w:sz w:val="26"/>
          <w:szCs w:val="26"/>
        </w:rPr>
        <w:tab/>
      </w:r>
      <w:r w:rsidRPr="00C034C0">
        <w:rPr>
          <w:rFonts w:ascii="Arial" w:hAnsi="Arial" w:cs="Arial"/>
          <w:b/>
          <w:i/>
          <w:sz w:val="26"/>
          <w:szCs w:val="26"/>
        </w:rPr>
        <w:t>Кофе-брейк</w:t>
      </w:r>
    </w:p>
    <w:p w:rsidR="00D109A1" w:rsidRPr="00C034C0" w:rsidRDefault="00D109A1" w:rsidP="00A74EF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12.20-12.30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</w:t>
      </w:r>
      <w:proofErr w:type="spellStart"/>
      <w:r w:rsidRPr="00C034C0">
        <w:rPr>
          <w:rFonts w:ascii="Arial" w:hAnsi="Arial" w:cs="Arial"/>
          <w:b/>
          <w:sz w:val="26"/>
          <w:szCs w:val="26"/>
        </w:rPr>
        <w:t>Мошковский</w:t>
      </w:r>
      <w:proofErr w:type="spellEnd"/>
      <w:r w:rsidRPr="00C034C0">
        <w:rPr>
          <w:rFonts w:ascii="Arial" w:hAnsi="Arial" w:cs="Arial"/>
          <w:b/>
          <w:sz w:val="26"/>
          <w:szCs w:val="26"/>
        </w:rPr>
        <w:t xml:space="preserve"> Молодёжный Арбат»</w:t>
      </w:r>
    </w:p>
    <w:p w:rsidR="00D109A1" w:rsidRPr="00C034C0" w:rsidRDefault="00D109A1" w:rsidP="0012780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Щербакова Надежда Александровна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 xml:space="preserve">РМУК </w:t>
      </w:r>
      <w:r w:rsidR="00977381" w:rsidRPr="00C034C0">
        <w:rPr>
          <w:rFonts w:ascii="Arial" w:hAnsi="Arial" w:cs="Arial"/>
          <w:i/>
          <w:sz w:val="26"/>
          <w:szCs w:val="26"/>
        </w:rPr>
        <w:t>«</w:t>
      </w:r>
      <w:proofErr w:type="spellStart"/>
      <w:r w:rsidRPr="00C034C0">
        <w:rPr>
          <w:rFonts w:ascii="Arial" w:hAnsi="Arial" w:cs="Arial"/>
          <w:i/>
          <w:sz w:val="26"/>
          <w:szCs w:val="26"/>
        </w:rPr>
        <w:t>Мошковская</w:t>
      </w:r>
      <w:proofErr w:type="spellEnd"/>
      <w:r w:rsidRPr="00C034C0">
        <w:rPr>
          <w:rFonts w:ascii="Arial" w:hAnsi="Arial" w:cs="Arial"/>
          <w:i/>
          <w:sz w:val="26"/>
          <w:szCs w:val="26"/>
        </w:rPr>
        <w:t xml:space="preserve"> районная ЦБС</w:t>
      </w:r>
      <w:r w:rsidR="00977381" w:rsidRPr="00C034C0">
        <w:rPr>
          <w:rFonts w:ascii="Arial" w:hAnsi="Arial" w:cs="Arial"/>
          <w:i/>
          <w:sz w:val="26"/>
          <w:szCs w:val="26"/>
        </w:rPr>
        <w:t>»</w:t>
      </w:r>
      <w:r w:rsidRPr="00C034C0">
        <w:rPr>
          <w:rFonts w:ascii="Arial" w:hAnsi="Arial" w:cs="Arial"/>
          <w:i/>
          <w:sz w:val="26"/>
          <w:szCs w:val="26"/>
        </w:rPr>
        <w:t>, директор</w:t>
      </w:r>
    </w:p>
    <w:p w:rsidR="00D109A1" w:rsidRPr="00C034C0" w:rsidRDefault="00D109A1" w:rsidP="00A74EF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lastRenderedPageBreak/>
        <w:t>12.30-12.40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«ЦБС Октябрьского района: молодёжные координаты»</w:t>
      </w:r>
    </w:p>
    <w:p w:rsidR="00D109A1" w:rsidRPr="00C034C0" w:rsidRDefault="00D109A1" w:rsidP="0012780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Литвинова Ксения Анатольевна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МКУК Октябрьского района библиотека им. Б.</w:t>
      </w:r>
      <w:r w:rsidR="00977381" w:rsidRPr="00C034C0">
        <w:rPr>
          <w:rFonts w:ascii="Arial" w:hAnsi="Arial" w:cs="Arial"/>
          <w:i/>
          <w:sz w:val="26"/>
          <w:szCs w:val="26"/>
        </w:rPr>
        <w:t> </w:t>
      </w:r>
      <w:proofErr w:type="spellStart"/>
      <w:r w:rsidRPr="00C034C0">
        <w:rPr>
          <w:rFonts w:ascii="Arial" w:hAnsi="Arial" w:cs="Arial"/>
          <w:i/>
          <w:sz w:val="26"/>
          <w:szCs w:val="26"/>
        </w:rPr>
        <w:t>Богаткова</w:t>
      </w:r>
      <w:proofErr w:type="spellEnd"/>
      <w:r w:rsidRPr="00C034C0">
        <w:rPr>
          <w:rFonts w:ascii="Arial" w:hAnsi="Arial" w:cs="Arial"/>
          <w:i/>
          <w:sz w:val="26"/>
          <w:szCs w:val="26"/>
        </w:rPr>
        <w:t>, заведующая</w:t>
      </w:r>
    </w:p>
    <w:p w:rsidR="00D109A1" w:rsidRPr="00C034C0" w:rsidRDefault="00D109A1" w:rsidP="00A74EF1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12.40-12.50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 xml:space="preserve">«К красоте в сердцах живёт стремленье: роль библиотеки в сохранении и приобщении молодёжи  к культурному наследию» </w:t>
      </w:r>
    </w:p>
    <w:p w:rsidR="00D109A1" w:rsidRPr="00C034C0" w:rsidRDefault="00D109A1" w:rsidP="0012780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proofErr w:type="spellStart"/>
      <w:r w:rsidRPr="00C034C0">
        <w:rPr>
          <w:rFonts w:ascii="Arial" w:hAnsi="Arial" w:cs="Arial"/>
          <w:i/>
          <w:sz w:val="26"/>
          <w:szCs w:val="26"/>
        </w:rPr>
        <w:t>Потеряева</w:t>
      </w:r>
      <w:proofErr w:type="spellEnd"/>
      <w:r w:rsidRPr="00C034C0">
        <w:rPr>
          <w:rFonts w:ascii="Arial" w:hAnsi="Arial" w:cs="Arial"/>
          <w:i/>
          <w:sz w:val="26"/>
          <w:szCs w:val="26"/>
        </w:rPr>
        <w:t xml:space="preserve"> Наталья Николаевна 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Садов</w:t>
      </w:r>
      <w:r w:rsidR="00C034C0">
        <w:rPr>
          <w:rFonts w:ascii="Arial" w:hAnsi="Arial" w:cs="Arial"/>
          <w:i/>
          <w:sz w:val="26"/>
          <w:szCs w:val="26"/>
        </w:rPr>
        <w:t>ая</w:t>
      </w:r>
      <w:r w:rsidRPr="00C034C0">
        <w:rPr>
          <w:rFonts w:ascii="Arial" w:hAnsi="Arial" w:cs="Arial"/>
          <w:i/>
          <w:sz w:val="26"/>
          <w:szCs w:val="26"/>
        </w:rPr>
        <w:t xml:space="preserve"> сельская библиотека МУ </w:t>
      </w:r>
      <w:r w:rsidR="00977381" w:rsidRPr="00C034C0">
        <w:rPr>
          <w:rFonts w:ascii="Arial" w:hAnsi="Arial" w:cs="Arial"/>
          <w:i/>
          <w:sz w:val="26"/>
          <w:szCs w:val="26"/>
        </w:rPr>
        <w:t>«</w:t>
      </w:r>
      <w:r w:rsidRPr="00C034C0">
        <w:rPr>
          <w:rFonts w:ascii="Arial" w:hAnsi="Arial" w:cs="Arial"/>
          <w:i/>
          <w:sz w:val="26"/>
          <w:szCs w:val="26"/>
        </w:rPr>
        <w:t>ЦБС Новосибирского района</w:t>
      </w:r>
      <w:r w:rsidR="00977381" w:rsidRPr="00C034C0">
        <w:rPr>
          <w:rFonts w:ascii="Arial" w:hAnsi="Arial" w:cs="Arial"/>
          <w:i/>
          <w:sz w:val="26"/>
          <w:szCs w:val="26"/>
        </w:rPr>
        <w:t>»</w:t>
      </w:r>
      <w:r w:rsidRPr="00C034C0">
        <w:rPr>
          <w:rFonts w:ascii="Arial" w:hAnsi="Arial" w:cs="Arial"/>
          <w:i/>
          <w:sz w:val="26"/>
          <w:szCs w:val="26"/>
        </w:rPr>
        <w:t>,</w:t>
      </w:r>
      <w:r w:rsidR="00127808" w:rsidRPr="00C034C0">
        <w:rPr>
          <w:rFonts w:ascii="Arial" w:hAnsi="Arial" w:cs="Arial"/>
          <w:i/>
          <w:sz w:val="26"/>
          <w:szCs w:val="26"/>
        </w:rPr>
        <w:br/>
      </w:r>
      <w:r w:rsidRPr="00C034C0">
        <w:rPr>
          <w:rFonts w:ascii="Arial" w:hAnsi="Arial" w:cs="Arial"/>
          <w:i/>
          <w:sz w:val="26"/>
          <w:szCs w:val="26"/>
        </w:rPr>
        <w:t xml:space="preserve"> заведующая</w:t>
      </w:r>
    </w:p>
    <w:p w:rsidR="00D109A1" w:rsidRPr="00C034C0" w:rsidRDefault="00D109A1" w:rsidP="00A74EF1">
      <w:pPr>
        <w:spacing w:after="0" w:line="240" w:lineRule="auto"/>
        <w:ind w:left="1701" w:hanging="1701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12.50-13.00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«Книга – это всегда открытие: организация областных творческих конкурсов как один из способов привлечения молодёжи к чтению»</w:t>
      </w:r>
      <w:r w:rsidR="00127808" w:rsidRPr="00C034C0">
        <w:rPr>
          <w:rFonts w:ascii="Arial" w:hAnsi="Arial" w:cs="Arial"/>
          <w:b/>
          <w:sz w:val="26"/>
          <w:szCs w:val="26"/>
        </w:rPr>
        <w:t xml:space="preserve">. </w:t>
      </w:r>
      <w:r w:rsidRPr="00C034C0">
        <w:rPr>
          <w:rFonts w:ascii="Arial" w:hAnsi="Arial" w:cs="Arial"/>
          <w:b/>
          <w:sz w:val="26"/>
          <w:szCs w:val="26"/>
        </w:rPr>
        <w:t>Видеопрезентация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ОГАУК «Томская областная детско-юношеская библиотека»</w:t>
      </w:r>
    </w:p>
    <w:p w:rsidR="00D109A1" w:rsidRPr="00C034C0" w:rsidRDefault="00D109A1" w:rsidP="00A74EF1">
      <w:pPr>
        <w:spacing w:after="0" w:line="240" w:lineRule="auto"/>
        <w:ind w:left="1701" w:hanging="1701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13.00-13.20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 xml:space="preserve">«Цикл межрегиональных и областных конкурсов межведомственных социально-культурных проектов «Мы будущему открываем двери» </w:t>
      </w:r>
    </w:p>
    <w:p w:rsidR="00D109A1" w:rsidRPr="00C034C0" w:rsidRDefault="00D109A1" w:rsidP="0012780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Ковалёва Вера Ивановна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 xml:space="preserve">Новосибирский государственный областной Дом народного творчества, </w:t>
      </w:r>
      <w:r w:rsidR="00127808" w:rsidRPr="00C034C0">
        <w:rPr>
          <w:rFonts w:ascii="Arial" w:hAnsi="Arial" w:cs="Arial"/>
          <w:i/>
          <w:sz w:val="26"/>
          <w:szCs w:val="26"/>
        </w:rPr>
        <w:br/>
      </w:r>
      <w:r w:rsidRPr="00C034C0">
        <w:rPr>
          <w:rFonts w:ascii="Arial" w:hAnsi="Arial" w:cs="Arial"/>
          <w:i/>
          <w:sz w:val="26"/>
          <w:szCs w:val="26"/>
        </w:rPr>
        <w:t>ведущий методист</w:t>
      </w:r>
    </w:p>
    <w:p w:rsidR="00D109A1" w:rsidRPr="00C034C0" w:rsidRDefault="00D109A1" w:rsidP="00A74EF1">
      <w:pPr>
        <w:spacing w:after="0" w:line="240" w:lineRule="auto"/>
        <w:ind w:left="1701" w:hanging="1701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13.20-13.30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«Развитие партнёрского взаимодействия – путь к успеху в работе с молодёжью»</w:t>
      </w:r>
    </w:p>
    <w:p w:rsidR="00D109A1" w:rsidRPr="00C034C0" w:rsidRDefault="00D109A1" w:rsidP="0012780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 xml:space="preserve"> Кузнецова Ирина Юрьевна 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МУК «</w:t>
      </w:r>
      <w:proofErr w:type="spellStart"/>
      <w:r w:rsidRPr="00C034C0">
        <w:rPr>
          <w:rFonts w:ascii="Arial" w:hAnsi="Arial" w:cs="Arial"/>
          <w:i/>
          <w:sz w:val="26"/>
          <w:szCs w:val="26"/>
        </w:rPr>
        <w:t>Искитимская</w:t>
      </w:r>
      <w:proofErr w:type="spellEnd"/>
      <w:r w:rsidRPr="00C034C0">
        <w:rPr>
          <w:rFonts w:ascii="Arial" w:hAnsi="Arial" w:cs="Arial"/>
          <w:i/>
          <w:sz w:val="26"/>
          <w:szCs w:val="26"/>
        </w:rPr>
        <w:t xml:space="preserve"> ЦБС», заместитель директора</w:t>
      </w:r>
    </w:p>
    <w:p w:rsidR="00D109A1" w:rsidRPr="00C034C0" w:rsidRDefault="00D109A1" w:rsidP="00A74EF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13.30-13.50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 xml:space="preserve">«Музей и библиотека. Как сделать партнёрство успешным?» </w:t>
      </w:r>
    </w:p>
    <w:p w:rsidR="00D109A1" w:rsidRPr="00C034C0" w:rsidRDefault="00D109A1" w:rsidP="0012780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proofErr w:type="spellStart"/>
      <w:r w:rsidRPr="00C034C0">
        <w:rPr>
          <w:rFonts w:ascii="Arial" w:hAnsi="Arial" w:cs="Arial"/>
          <w:i/>
          <w:sz w:val="26"/>
          <w:szCs w:val="26"/>
        </w:rPr>
        <w:t>Добарская</w:t>
      </w:r>
      <w:proofErr w:type="spellEnd"/>
      <w:r w:rsidRPr="00C034C0">
        <w:rPr>
          <w:rFonts w:ascii="Arial" w:hAnsi="Arial" w:cs="Arial"/>
          <w:i/>
          <w:sz w:val="26"/>
          <w:szCs w:val="26"/>
        </w:rPr>
        <w:t xml:space="preserve"> Валерия Александровна 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МБУК «Музей города Новосибирска», хранитель фондов</w:t>
      </w:r>
    </w:p>
    <w:p w:rsidR="00D109A1" w:rsidRPr="00C034C0" w:rsidRDefault="00D109A1" w:rsidP="00A74EF1">
      <w:pPr>
        <w:spacing w:after="0" w:line="240" w:lineRule="auto"/>
        <w:ind w:left="1701" w:hanging="1701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13.50-14.00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«Традиции и перспективы сотрудничества: библиотечное студенчество и юношеская библиотека»</w:t>
      </w:r>
    </w:p>
    <w:p w:rsidR="00D109A1" w:rsidRPr="00C034C0" w:rsidRDefault="00D109A1" w:rsidP="0012780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Усова Елена Васильевна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Новосибирский областной колледж культуры и искусств,</w:t>
      </w:r>
      <w:r w:rsidR="00127808" w:rsidRPr="00C034C0">
        <w:rPr>
          <w:rFonts w:ascii="Arial" w:hAnsi="Arial" w:cs="Arial"/>
          <w:i/>
          <w:sz w:val="26"/>
          <w:szCs w:val="26"/>
        </w:rPr>
        <w:t xml:space="preserve"> </w:t>
      </w:r>
      <w:r w:rsidR="00A74EF1" w:rsidRPr="00C034C0">
        <w:rPr>
          <w:rFonts w:ascii="Arial" w:hAnsi="Arial" w:cs="Arial"/>
          <w:i/>
          <w:sz w:val="26"/>
          <w:szCs w:val="26"/>
        </w:rPr>
        <w:br/>
      </w:r>
      <w:r w:rsidRPr="00C034C0">
        <w:rPr>
          <w:rFonts w:ascii="Arial" w:hAnsi="Arial" w:cs="Arial"/>
          <w:i/>
          <w:sz w:val="26"/>
          <w:szCs w:val="26"/>
        </w:rPr>
        <w:t xml:space="preserve"> заведующая отделением</w:t>
      </w:r>
    </w:p>
    <w:p w:rsidR="00D109A1" w:rsidRPr="00C034C0" w:rsidRDefault="00D109A1" w:rsidP="00A74EF1">
      <w:pPr>
        <w:tabs>
          <w:tab w:val="left" w:pos="1701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14.00-14.10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«Мы рядом, мы вместе: возможности творческого общения»</w:t>
      </w:r>
    </w:p>
    <w:p w:rsidR="00D109A1" w:rsidRPr="00C034C0" w:rsidRDefault="00D109A1" w:rsidP="0012780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Соловьёва Лариса Николаевна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 xml:space="preserve">ФГОУ </w:t>
      </w:r>
      <w:r w:rsidR="00977381" w:rsidRPr="00C034C0">
        <w:rPr>
          <w:rFonts w:ascii="Arial" w:hAnsi="Arial" w:cs="Arial"/>
          <w:i/>
          <w:sz w:val="26"/>
          <w:szCs w:val="26"/>
        </w:rPr>
        <w:t>«</w:t>
      </w:r>
      <w:r w:rsidRPr="00C034C0">
        <w:rPr>
          <w:rFonts w:ascii="Arial" w:hAnsi="Arial" w:cs="Arial"/>
          <w:i/>
          <w:sz w:val="26"/>
          <w:szCs w:val="26"/>
        </w:rPr>
        <w:t>Новосибирский торгово</w:t>
      </w:r>
      <w:r w:rsidR="00977381" w:rsidRPr="00C034C0">
        <w:rPr>
          <w:rFonts w:ascii="Arial" w:hAnsi="Arial" w:cs="Arial"/>
          <w:i/>
          <w:sz w:val="26"/>
          <w:szCs w:val="26"/>
        </w:rPr>
        <w:t>-</w:t>
      </w:r>
      <w:r w:rsidRPr="00C034C0">
        <w:rPr>
          <w:rFonts w:ascii="Arial" w:hAnsi="Arial" w:cs="Arial"/>
          <w:i/>
          <w:sz w:val="26"/>
          <w:szCs w:val="26"/>
        </w:rPr>
        <w:t>экономический колледж</w:t>
      </w:r>
      <w:r w:rsidR="00977381" w:rsidRPr="00C034C0">
        <w:rPr>
          <w:rFonts w:ascii="Arial" w:hAnsi="Arial" w:cs="Arial"/>
          <w:i/>
          <w:sz w:val="26"/>
          <w:szCs w:val="26"/>
        </w:rPr>
        <w:t>»</w:t>
      </w:r>
      <w:r w:rsidRPr="00C034C0">
        <w:rPr>
          <w:rFonts w:ascii="Arial" w:hAnsi="Arial" w:cs="Arial"/>
          <w:i/>
          <w:sz w:val="26"/>
          <w:szCs w:val="26"/>
        </w:rPr>
        <w:t>, методист</w:t>
      </w:r>
    </w:p>
    <w:p w:rsidR="00D109A1" w:rsidRPr="00C034C0" w:rsidRDefault="00D109A1" w:rsidP="00A74EF1">
      <w:pPr>
        <w:spacing w:after="0" w:line="240" w:lineRule="auto"/>
        <w:ind w:left="1701" w:hanging="1701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14.10-14.20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</w:t>
      </w:r>
      <w:proofErr w:type="spellStart"/>
      <w:r w:rsidRPr="00C034C0">
        <w:rPr>
          <w:rFonts w:ascii="Arial" w:hAnsi="Arial" w:cs="Arial"/>
          <w:b/>
          <w:sz w:val="26"/>
          <w:szCs w:val="26"/>
        </w:rPr>
        <w:t>Маслянинская</w:t>
      </w:r>
      <w:proofErr w:type="spellEnd"/>
      <w:r w:rsidRPr="00C034C0">
        <w:rPr>
          <w:rFonts w:ascii="Arial" w:hAnsi="Arial" w:cs="Arial"/>
          <w:b/>
          <w:sz w:val="26"/>
          <w:szCs w:val="26"/>
        </w:rPr>
        <w:t xml:space="preserve"> библиотека и школа: сотрудничество во имя будущего»</w:t>
      </w:r>
    </w:p>
    <w:p w:rsidR="00D109A1" w:rsidRPr="00C034C0" w:rsidRDefault="00D109A1" w:rsidP="0012780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Литвинова Светлана Петровна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МРУК «</w:t>
      </w:r>
      <w:proofErr w:type="spellStart"/>
      <w:r w:rsidRPr="00C034C0">
        <w:rPr>
          <w:rFonts w:ascii="Arial" w:hAnsi="Arial" w:cs="Arial"/>
          <w:i/>
          <w:sz w:val="26"/>
          <w:szCs w:val="26"/>
        </w:rPr>
        <w:t>Маслянинская</w:t>
      </w:r>
      <w:proofErr w:type="spellEnd"/>
      <w:r w:rsidRPr="00C034C0">
        <w:rPr>
          <w:rFonts w:ascii="Arial" w:hAnsi="Arial" w:cs="Arial"/>
          <w:i/>
          <w:sz w:val="26"/>
          <w:szCs w:val="26"/>
        </w:rPr>
        <w:t xml:space="preserve"> ЦБС», директор</w:t>
      </w:r>
    </w:p>
    <w:p w:rsidR="00D109A1" w:rsidRPr="00C034C0" w:rsidRDefault="00D109A1" w:rsidP="00A74EF1">
      <w:pPr>
        <w:spacing w:after="0" w:line="240" w:lineRule="auto"/>
        <w:ind w:left="1701" w:hanging="1701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14.20-14.30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«Как воспитать духовность в человеке: сотрудничество школы и библиотеки»</w:t>
      </w:r>
    </w:p>
    <w:p w:rsidR="00D109A1" w:rsidRPr="00C034C0" w:rsidRDefault="00D109A1" w:rsidP="00127808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Зырянова Ирина Кузьминична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МБУК «ЦБС Калининского района», директор</w:t>
      </w:r>
    </w:p>
    <w:p w:rsidR="00D109A1" w:rsidRPr="00C034C0" w:rsidRDefault="00D109A1" w:rsidP="00A74EF1">
      <w:pPr>
        <w:spacing w:after="0" w:line="240" w:lineRule="auto"/>
        <w:ind w:left="1701" w:hanging="1701"/>
        <w:jc w:val="both"/>
        <w:rPr>
          <w:rFonts w:ascii="Arial" w:hAnsi="Arial" w:cs="Arial"/>
          <w:b/>
          <w:sz w:val="26"/>
          <w:szCs w:val="26"/>
        </w:rPr>
      </w:pPr>
      <w:r w:rsidRPr="00C034C0">
        <w:rPr>
          <w:rFonts w:ascii="Arial" w:hAnsi="Arial" w:cs="Arial"/>
          <w:b/>
          <w:sz w:val="26"/>
          <w:szCs w:val="26"/>
        </w:rPr>
        <w:t>14.30-14.40</w:t>
      </w:r>
      <w:r w:rsidR="00127808" w:rsidRPr="00C034C0">
        <w:rPr>
          <w:rFonts w:ascii="Arial" w:hAnsi="Arial" w:cs="Arial"/>
          <w:b/>
          <w:sz w:val="26"/>
          <w:szCs w:val="26"/>
        </w:rPr>
        <w:tab/>
      </w:r>
      <w:r w:rsidRPr="00C034C0">
        <w:rPr>
          <w:rFonts w:ascii="Arial" w:hAnsi="Arial" w:cs="Arial"/>
          <w:b/>
          <w:sz w:val="26"/>
          <w:szCs w:val="26"/>
        </w:rPr>
        <w:t>«Российская государственная молодёжная библиотека сегодня»</w:t>
      </w:r>
      <w:r w:rsidR="00127808" w:rsidRPr="00C034C0">
        <w:rPr>
          <w:rFonts w:ascii="Arial" w:hAnsi="Arial" w:cs="Arial"/>
          <w:b/>
          <w:sz w:val="26"/>
          <w:szCs w:val="26"/>
        </w:rPr>
        <w:t xml:space="preserve">. </w:t>
      </w:r>
      <w:r w:rsidRPr="00C034C0">
        <w:rPr>
          <w:rFonts w:ascii="Arial" w:hAnsi="Arial" w:cs="Arial"/>
          <w:b/>
          <w:sz w:val="26"/>
          <w:szCs w:val="26"/>
        </w:rPr>
        <w:t>Телемост</w:t>
      </w:r>
    </w:p>
    <w:p w:rsidR="00D109A1" w:rsidRPr="00C034C0" w:rsidRDefault="00D109A1" w:rsidP="00C034C0">
      <w:pPr>
        <w:spacing w:after="120" w:line="240" w:lineRule="auto"/>
        <w:jc w:val="right"/>
        <w:rPr>
          <w:rFonts w:ascii="Arial" w:hAnsi="Arial" w:cs="Arial"/>
          <w:i/>
          <w:sz w:val="26"/>
          <w:szCs w:val="26"/>
        </w:rPr>
      </w:pPr>
      <w:r w:rsidRPr="00C034C0">
        <w:rPr>
          <w:rFonts w:ascii="Arial" w:hAnsi="Arial" w:cs="Arial"/>
          <w:i/>
          <w:sz w:val="26"/>
          <w:szCs w:val="26"/>
        </w:rPr>
        <w:t>Российская государственная молодёжная библиотека</w:t>
      </w:r>
    </w:p>
    <w:p w:rsidR="00D109A1" w:rsidRPr="00C034C0" w:rsidRDefault="00D109A1" w:rsidP="00C034C0">
      <w:pPr>
        <w:tabs>
          <w:tab w:val="left" w:pos="1701"/>
        </w:tabs>
        <w:spacing w:after="12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C034C0">
        <w:rPr>
          <w:rFonts w:ascii="Arial" w:hAnsi="Arial" w:cs="Arial"/>
          <w:b/>
          <w:i/>
          <w:sz w:val="26"/>
          <w:szCs w:val="26"/>
        </w:rPr>
        <w:t>14.40-15.00</w:t>
      </w:r>
      <w:r w:rsidR="00A74EF1" w:rsidRPr="00C034C0">
        <w:rPr>
          <w:rFonts w:ascii="Arial" w:hAnsi="Arial" w:cs="Arial"/>
          <w:b/>
          <w:i/>
          <w:sz w:val="26"/>
          <w:szCs w:val="26"/>
        </w:rPr>
        <w:tab/>
      </w:r>
      <w:r w:rsidRPr="00C034C0">
        <w:rPr>
          <w:rFonts w:ascii="Arial" w:hAnsi="Arial" w:cs="Arial"/>
          <w:b/>
          <w:i/>
          <w:sz w:val="26"/>
          <w:szCs w:val="26"/>
        </w:rPr>
        <w:t xml:space="preserve"> Перерыв</w:t>
      </w:r>
    </w:p>
    <w:p w:rsidR="002451D6" w:rsidRPr="00C034C0" w:rsidRDefault="00D109A1" w:rsidP="00E7258C">
      <w:pPr>
        <w:tabs>
          <w:tab w:val="left" w:pos="1701"/>
        </w:tabs>
        <w:spacing w:before="120" w:after="0" w:line="24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C034C0">
        <w:rPr>
          <w:rFonts w:ascii="Arial" w:hAnsi="Arial" w:cs="Arial"/>
          <w:b/>
          <w:i/>
          <w:sz w:val="26"/>
          <w:szCs w:val="26"/>
        </w:rPr>
        <w:t>15.00</w:t>
      </w:r>
      <w:r w:rsidR="00A74EF1" w:rsidRPr="00C034C0">
        <w:rPr>
          <w:rFonts w:ascii="Arial" w:hAnsi="Arial" w:cs="Arial"/>
          <w:b/>
          <w:i/>
          <w:sz w:val="26"/>
          <w:szCs w:val="26"/>
        </w:rPr>
        <w:tab/>
      </w:r>
      <w:r w:rsidRPr="00C034C0">
        <w:rPr>
          <w:rFonts w:ascii="Arial" w:hAnsi="Arial" w:cs="Arial"/>
          <w:b/>
          <w:i/>
          <w:sz w:val="26"/>
          <w:szCs w:val="26"/>
        </w:rPr>
        <w:t xml:space="preserve"> Праздничная программа, посвящённая юбилею библиотеки</w:t>
      </w:r>
    </w:p>
    <w:sectPr w:rsidR="002451D6" w:rsidRPr="00C034C0" w:rsidSect="00A74EF1"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80A" w:rsidRDefault="00C5080A" w:rsidP="00A74EF1">
      <w:pPr>
        <w:spacing w:after="0" w:line="240" w:lineRule="auto"/>
      </w:pPr>
      <w:r>
        <w:separator/>
      </w:r>
    </w:p>
  </w:endnote>
  <w:endnote w:type="continuationSeparator" w:id="1">
    <w:p w:rsidR="00C5080A" w:rsidRDefault="00C5080A" w:rsidP="00A7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RevueCyr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F1" w:rsidRDefault="00A74EF1">
    <w:pPr>
      <w:pStyle w:val="a3"/>
    </w:pPr>
  </w:p>
  <w:p w:rsidR="00993EB4" w:rsidRDefault="00E725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80A" w:rsidRDefault="00C5080A" w:rsidP="00A74EF1">
      <w:pPr>
        <w:spacing w:after="0" w:line="240" w:lineRule="auto"/>
      </w:pPr>
      <w:r>
        <w:separator/>
      </w:r>
    </w:p>
  </w:footnote>
  <w:footnote w:type="continuationSeparator" w:id="1">
    <w:p w:rsidR="00C5080A" w:rsidRDefault="00C5080A" w:rsidP="00A74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6930"/>
    <w:multiLevelType w:val="hybridMultilevel"/>
    <w:tmpl w:val="99A86E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9A1"/>
    <w:rsid w:val="00052986"/>
    <w:rsid w:val="00127808"/>
    <w:rsid w:val="001B43E1"/>
    <w:rsid w:val="00207F7C"/>
    <w:rsid w:val="002451D6"/>
    <w:rsid w:val="00357C01"/>
    <w:rsid w:val="005325A5"/>
    <w:rsid w:val="005E663E"/>
    <w:rsid w:val="006542A2"/>
    <w:rsid w:val="006C0D01"/>
    <w:rsid w:val="0077121B"/>
    <w:rsid w:val="009653C2"/>
    <w:rsid w:val="00977381"/>
    <w:rsid w:val="00A74EF1"/>
    <w:rsid w:val="00B3136D"/>
    <w:rsid w:val="00BF07FF"/>
    <w:rsid w:val="00C034C0"/>
    <w:rsid w:val="00C5080A"/>
    <w:rsid w:val="00D109A1"/>
    <w:rsid w:val="00D45381"/>
    <w:rsid w:val="00D761F8"/>
    <w:rsid w:val="00E42C76"/>
    <w:rsid w:val="00E65121"/>
    <w:rsid w:val="00E7258C"/>
    <w:rsid w:val="00F45245"/>
    <w:rsid w:val="00FF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10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09A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109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9A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74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4EF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Windows_PC</dc:creator>
  <cp:keywords/>
  <dc:description/>
  <cp:lastModifiedBy>Windows_PC</cp:lastModifiedBy>
  <cp:revision>3</cp:revision>
  <cp:lastPrinted>2011-11-24T04:24:00Z</cp:lastPrinted>
  <dcterms:created xsi:type="dcterms:W3CDTF">2011-11-25T08:24:00Z</dcterms:created>
  <dcterms:modified xsi:type="dcterms:W3CDTF">2011-11-25T08:24:00Z</dcterms:modified>
</cp:coreProperties>
</file>